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A0215" w14:textId="77777777" w:rsidR="002D3E78" w:rsidRDefault="002D3E78">
      <w:pPr>
        <w:spacing w:after="0" w:line="240" w:lineRule="auto"/>
        <w:rPr>
          <w:rFonts w:ascii="宋体" w:eastAsia="宋体" w:hint="eastAsia"/>
          <w:sz w:val="32"/>
          <w:szCs w:val="32"/>
        </w:rPr>
      </w:pPr>
    </w:p>
    <w:p w14:paraId="25EEAF21" w14:textId="77777777" w:rsidR="002D3E78" w:rsidRDefault="002D3E78">
      <w:pPr>
        <w:spacing w:after="0" w:line="240" w:lineRule="auto"/>
        <w:rPr>
          <w:rFonts w:ascii="宋体" w:eastAsia="宋体" w:hint="eastAsia"/>
          <w:sz w:val="44"/>
          <w:szCs w:val="44"/>
        </w:rPr>
      </w:pPr>
    </w:p>
    <w:p w14:paraId="50C1541D" w14:textId="77777777" w:rsidR="002D3E78" w:rsidRDefault="002D3E78">
      <w:pPr>
        <w:spacing w:after="0" w:line="240" w:lineRule="auto"/>
        <w:rPr>
          <w:rFonts w:ascii="宋体" w:eastAsia="宋体" w:hint="eastAsia"/>
          <w:sz w:val="44"/>
          <w:szCs w:val="44"/>
        </w:rPr>
      </w:pPr>
    </w:p>
    <w:p w14:paraId="23C4AF2F" w14:textId="77777777" w:rsidR="002D3E78" w:rsidRDefault="002D3E78">
      <w:pPr>
        <w:spacing w:after="0" w:line="240" w:lineRule="auto"/>
        <w:rPr>
          <w:rFonts w:ascii="宋体" w:eastAsia="宋体" w:hint="eastAsia"/>
          <w:sz w:val="44"/>
          <w:szCs w:val="44"/>
        </w:rPr>
      </w:pPr>
    </w:p>
    <w:p w14:paraId="4B815EF6" w14:textId="77777777" w:rsidR="002D3E78" w:rsidRDefault="00326AAE">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木垒哈萨克自治县西吉尔镇卫生院</w:t>
      </w:r>
    </w:p>
    <w:p w14:paraId="3D24E8BF" w14:textId="77777777" w:rsidR="002D3E78" w:rsidRDefault="00326AAE">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C01B802" w14:textId="77777777" w:rsidR="002D3E78" w:rsidRDefault="00326AAE">
      <w:pPr>
        <w:rPr>
          <w:rFonts w:hint="eastAsia"/>
          <w:lang w:eastAsia="zh-CN"/>
        </w:rPr>
      </w:pPr>
      <w:r>
        <w:rPr>
          <w:sz w:val="0"/>
          <w:szCs w:val="0"/>
          <w:lang w:eastAsia="zh-CN"/>
        </w:rPr>
        <w:br w:type="page"/>
      </w:r>
    </w:p>
    <w:p w14:paraId="78FD0FA5" w14:textId="77777777" w:rsidR="002D3E78" w:rsidRDefault="00326AAE">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F4E34DD"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64EC8F2"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77FAA67"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7B91DFE"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3C05452"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46F865D"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5825695"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4405FD5"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4A92FB8"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998684F"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6E65699"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D94F264"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623B2C2"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28D7A71"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89F2335"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C16804B"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644A77F"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2DA7C57"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2E10133"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CF7FB70"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075BF8C"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104218C2"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2BC751C"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2E59A93"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D67C65A"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1315970"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D41095D"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310E903"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AC7E2B9"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1518363"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F2A3EF0"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2BD4C17"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31CCC19" w14:textId="77777777" w:rsidR="002D3E78" w:rsidRDefault="00326AA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2CEA856" w14:textId="77777777" w:rsidR="002D3E78" w:rsidRDefault="00326AAE">
      <w:pPr>
        <w:rPr>
          <w:rFonts w:hint="eastAsia"/>
          <w:lang w:eastAsia="zh-CN"/>
        </w:rPr>
      </w:pPr>
      <w:r>
        <w:rPr>
          <w:sz w:val="0"/>
          <w:szCs w:val="0"/>
          <w:lang w:eastAsia="zh-CN"/>
        </w:rPr>
        <w:br w:type="page"/>
      </w:r>
    </w:p>
    <w:p w14:paraId="6D1CA921" w14:textId="77777777" w:rsidR="002D3E78" w:rsidRDefault="00326AA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F915889"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5FE8239"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为人民身体健康提供医疗与预防保健服务，常见病多发病护理恢复期病人康复治疗与护理，公共卫生14项服务，全民健康体检，中医理疗，卫生技术人员培训，初级卫生保健规划实施，居民</w:t>
      </w:r>
      <w:proofErr w:type="gramStart"/>
      <w:r>
        <w:rPr>
          <w:rFonts w:ascii="仿宋_GB2312" w:eastAsia="仿宋_GB2312"/>
          <w:sz w:val="32"/>
          <w:szCs w:val="32"/>
          <w:lang w:eastAsia="zh-CN"/>
        </w:rPr>
        <w:t>医保组织</w:t>
      </w:r>
      <w:proofErr w:type="gramEnd"/>
      <w:r>
        <w:rPr>
          <w:rFonts w:ascii="仿宋_GB2312" w:eastAsia="仿宋_GB2312"/>
          <w:sz w:val="32"/>
          <w:szCs w:val="32"/>
          <w:lang w:eastAsia="zh-CN"/>
        </w:rPr>
        <w:t>与管理。</w:t>
      </w:r>
    </w:p>
    <w:p w14:paraId="0FD68154"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32C24F8"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木垒哈萨克自治县西吉尔镇卫生院2024年度，实有人数28人，其中：在职人员18人，较上年无变化；离休人员0人，较上年无变化；退休人员10人，减少2人。</w:t>
      </w:r>
    </w:p>
    <w:p w14:paraId="3F931370" w14:textId="5C274E26"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西吉尔镇卫生院无下属预算单位，下设15个科室，分别是：门诊室、收费室、中心药房、护理室、放射室、检验室、体检室、公共卫生科、预防接种室、妇幼保健室、中医科、财务室、行政办公室、院长办公室、全民体检科。</w:t>
      </w:r>
    </w:p>
    <w:p w14:paraId="085D8542" w14:textId="77777777" w:rsidR="002D3E78" w:rsidRDefault="00326AAE">
      <w:pPr>
        <w:rPr>
          <w:rFonts w:hint="eastAsia"/>
          <w:lang w:eastAsia="zh-CN"/>
        </w:rPr>
      </w:pPr>
      <w:r>
        <w:rPr>
          <w:sz w:val="0"/>
          <w:szCs w:val="0"/>
          <w:lang w:eastAsia="zh-CN"/>
        </w:rPr>
        <w:br w:type="page"/>
      </w:r>
    </w:p>
    <w:p w14:paraId="06CDF917" w14:textId="77777777" w:rsidR="002D3E78" w:rsidRDefault="00326AA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6D99F1B"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5B987AF"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2024年度收入总计597.57万元，其中：本年收入合计597.57万元，使用非财政拨款结余（含专用结余）0.00万元，年初结转和结余0.00万元。</w:t>
      </w:r>
    </w:p>
    <w:p w14:paraId="3996F2E1"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2024年度支出总计597.57万元，其中：本年支出合计597.57万元，结余分配0.00万元，年末结转和结余0.00万元。</w:t>
      </w:r>
    </w:p>
    <w:p w14:paraId="6EF08551" w14:textId="0FD3C6F5"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收入支出总体与上年相比，增加64.68万元，增长12.14%，主要原因是：</w:t>
      </w:r>
      <w:r w:rsidR="0030530D" w:rsidRPr="00492284">
        <w:rPr>
          <w:rFonts w:ascii="仿宋_GB2312" w:eastAsia="仿宋_GB2312" w:hint="eastAsia"/>
          <w:sz w:val="32"/>
          <w:szCs w:val="32"/>
          <w:lang w:eastAsia="zh-CN"/>
        </w:rPr>
        <w:t>单位本年</w:t>
      </w:r>
      <w:r w:rsidR="0030530D">
        <w:rPr>
          <w:rFonts w:ascii="仿宋_GB2312" w:eastAsia="仿宋_GB2312" w:hint="eastAsia"/>
          <w:sz w:val="32"/>
          <w:szCs w:val="32"/>
          <w:lang w:eastAsia="zh-CN"/>
        </w:rPr>
        <w:t>在职</w:t>
      </w:r>
      <w:r w:rsidR="0030530D" w:rsidRPr="00492284">
        <w:rPr>
          <w:rFonts w:ascii="仿宋_GB2312" w:eastAsia="仿宋_GB2312" w:hint="eastAsia"/>
          <w:sz w:val="32"/>
          <w:szCs w:val="32"/>
          <w:lang w:eastAsia="zh-CN"/>
        </w:rPr>
        <w:t>人员</w:t>
      </w:r>
      <w:r w:rsidR="0030530D">
        <w:rPr>
          <w:rFonts w:ascii="仿宋_GB2312" w:eastAsia="仿宋_GB2312" w:hint="eastAsia"/>
          <w:sz w:val="32"/>
          <w:szCs w:val="32"/>
          <w:lang w:eastAsia="zh-CN"/>
        </w:rPr>
        <w:t>工资调增</w:t>
      </w:r>
      <w:r w:rsidR="0030530D" w:rsidRPr="00492284">
        <w:rPr>
          <w:rFonts w:ascii="仿宋_GB2312" w:eastAsia="仿宋_GB2312" w:hint="eastAsia"/>
          <w:sz w:val="32"/>
          <w:szCs w:val="32"/>
          <w:lang w:eastAsia="zh-CN"/>
        </w:rPr>
        <w:t>，人员工资、津贴补贴、奖金等经费</w:t>
      </w:r>
      <w:r w:rsidR="0030530D">
        <w:rPr>
          <w:rFonts w:ascii="仿宋_GB2312" w:eastAsia="仿宋_GB2312" w:hint="eastAsia"/>
          <w:sz w:val="32"/>
          <w:szCs w:val="32"/>
          <w:lang w:eastAsia="zh-CN"/>
        </w:rPr>
        <w:t>增加；中央</w:t>
      </w:r>
      <w:r w:rsidR="0030530D">
        <w:rPr>
          <w:rFonts w:ascii="仿宋_GB2312" w:eastAsia="仿宋_GB2312"/>
          <w:sz w:val="32"/>
          <w:szCs w:val="32"/>
          <w:lang w:eastAsia="zh-CN"/>
        </w:rPr>
        <w:t>基本药物</w:t>
      </w:r>
      <w:r w:rsidR="0030530D">
        <w:rPr>
          <w:rFonts w:ascii="仿宋_GB2312" w:eastAsia="仿宋_GB2312" w:hint="eastAsia"/>
          <w:sz w:val="32"/>
          <w:szCs w:val="32"/>
          <w:lang w:eastAsia="zh-CN"/>
        </w:rPr>
        <w:t>制度</w:t>
      </w:r>
      <w:r w:rsidR="0030530D">
        <w:rPr>
          <w:rFonts w:ascii="仿宋_GB2312" w:eastAsia="仿宋_GB2312"/>
          <w:sz w:val="32"/>
          <w:szCs w:val="32"/>
          <w:lang w:eastAsia="zh-CN"/>
        </w:rPr>
        <w:t>补助</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w:t>
      </w:r>
      <w:r w:rsidR="0030530D">
        <w:rPr>
          <w:rFonts w:ascii="仿宋_GB2312" w:eastAsia="仿宋_GB2312" w:hint="eastAsia"/>
          <w:sz w:val="32"/>
          <w:szCs w:val="32"/>
          <w:lang w:eastAsia="zh-CN"/>
        </w:rPr>
        <w:t>、</w:t>
      </w:r>
      <w:r w:rsidR="0030530D">
        <w:rPr>
          <w:rFonts w:ascii="仿宋_GB2312" w:eastAsia="仿宋_GB2312"/>
          <w:sz w:val="32"/>
          <w:szCs w:val="32"/>
          <w:lang w:eastAsia="zh-CN"/>
        </w:rPr>
        <w:t>老年健康和</w:t>
      </w:r>
      <w:proofErr w:type="gramStart"/>
      <w:r w:rsidR="0030530D">
        <w:rPr>
          <w:rFonts w:ascii="仿宋_GB2312" w:eastAsia="仿宋_GB2312"/>
          <w:sz w:val="32"/>
          <w:szCs w:val="32"/>
          <w:lang w:eastAsia="zh-CN"/>
        </w:rPr>
        <w:t>医养</w:t>
      </w:r>
      <w:proofErr w:type="gramEnd"/>
      <w:r w:rsidR="0030530D">
        <w:rPr>
          <w:rFonts w:ascii="仿宋_GB2312" w:eastAsia="仿宋_GB2312"/>
          <w:sz w:val="32"/>
          <w:szCs w:val="32"/>
          <w:lang w:eastAsia="zh-CN"/>
        </w:rPr>
        <w:t>结合服务</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w:t>
      </w:r>
      <w:r>
        <w:rPr>
          <w:rFonts w:ascii="仿宋_GB2312" w:eastAsia="仿宋_GB2312"/>
          <w:sz w:val="32"/>
          <w:szCs w:val="32"/>
          <w:lang w:eastAsia="zh-CN"/>
        </w:rPr>
        <w:t>增加。</w:t>
      </w:r>
    </w:p>
    <w:p w14:paraId="1C375DA1"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30F9DDE"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本年收入597.57万元，其中：财政拨款收入402.73万元,占67.39%；上级补助收入0.00万元,占0.00%；事业收入194.83万元，占32.60%；经营收入0.00万元,占0.00%；附属单位上缴收入0.00万元，占0.00%；其他收入0.01万元，占0.00%。</w:t>
      </w:r>
    </w:p>
    <w:p w14:paraId="5927FFD9"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E8F1C7E"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本年支出597.57万元，其中：基本支出544.02万元，占91.04%；项目支出53.55万元，占8.96%；上缴上级支出0.00万元，占0.00%；经营支出0.00万元，占0.00%；对附属单位补助支出0.00万元，占0.00%。</w:t>
      </w:r>
    </w:p>
    <w:p w14:paraId="034506DD"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A24EDC8"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2024年度财政拨款收入总计402.73万元，其中：年初财政拨款结转和结余0.00万元，本年财政拨款收入402.73万元。财政拨款支出总计402.73万元，其中：年末财政拨款结转和结余0.00万元，本年财政拨款支出402.73万元。</w:t>
      </w:r>
    </w:p>
    <w:p w14:paraId="45C2CC8D" w14:textId="06007F7B"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财政拨款收入支出总体与上年相比，增加28.56万元，增长7.63%，主要原因是：</w:t>
      </w:r>
      <w:r w:rsidR="0030530D" w:rsidRPr="00492284">
        <w:rPr>
          <w:rFonts w:ascii="仿宋_GB2312" w:eastAsia="仿宋_GB2312" w:hint="eastAsia"/>
          <w:sz w:val="32"/>
          <w:szCs w:val="32"/>
          <w:lang w:eastAsia="zh-CN"/>
        </w:rPr>
        <w:t>单位本年</w:t>
      </w:r>
      <w:r w:rsidR="0030530D">
        <w:rPr>
          <w:rFonts w:ascii="仿宋_GB2312" w:eastAsia="仿宋_GB2312" w:hint="eastAsia"/>
          <w:sz w:val="32"/>
          <w:szCs w:val="32"/>
          <w:lang w:eastAsia="zh-CN"/>
        </w:rPr>
        <w:t>在职</w:t>
      </w:r>
      <w:r w:rsidR="0030530D" w:rsidRPr="00492284">
        <w:rPr>
          <w:rFonts w:ascii="仿宋_GB2312" w:eastAsia="仿宋_GB2312" w:hint="eastAsia"/>
          <w:sz w:val="32"/>
          <w:szCs w:val="32"/>
          <w:lang w:eastAsia="zh-CN"/>
        </w:rPr>
        <w:t>人员</w:t>
      </w:r>
      <w:r w:rsidR="0030530D">
        <w:rPr>
          <w:rFonts w:ascii="仿宋_GB2312" w:eastAsia="仿宋_GB2312" w:hint="eastAsia"/>
          <w:sz w:val="32"/>
          <w:szCs w:val="32"/>
          <w:lang w:eastAsia="zh-CN"/>
        </w:rPr>
        <w:t>工资调增</w:t>
      </w:r>
      <w:r w:rsidR="0030530D" w:rsidRPr="00492284">
        <w:rPr>
          <w:rFonts w:ascii="仿宋_GB2312" w:eastAsia="仿宋_GB2312" w:hint="eastAsia"/>
          <w:sz w:val="32"/>
          <w:szCs w:val="32"/>
          <w:lang w:eastAsia="zh-CN"/>
        </w:rPr>
        <w:t>，人员工资、津贴补贴、奖金等经费</w:t>
      </w:r>
      <w:r w:rsidR="0030530D">
        <w:rPr>
          <w:rFonts w:ascii="仿宋_GB2312" w:eastAsia="仿宋_GB2312" w:hint="eastAsia"/>
          <w:sz w:val="32"/>
          <w:szCs w:val="32"/>
          <w:lang w:eastAsia="zh-CN"/>
        </w:rPr>
        <w:t>增加；中央</w:t>
      </w:r>
      <w:r w:rsidR="0030530D">
        <w:rPr>
          <w:rFonts w:ascii="仿宋_GB2312" w:eastAsia="仿宋_GB2312"/>
          <w:sz w:val="32"/>
          <w:szCs w:val="32"/>
          <w:lang w:eastAsia="zh-CN"/>
        </w:rPr>
        <w:t>基本药物</w:t>
      </w:r>
      <w:r w:rsidR="0030530D">
        <w:rPr>
          <w:rFonts w:ascii="仿宋_GB2312" w:eastAsia="仿宋_GB2312" w:hint="eastAsia"/>
          <w:sz w:val="32"/>
          <w:szCs w:val="32"/>
          <w:lang w:eastAsia="zh-CN"/>
        </w:rPr>
        <w:t>制度</w:t>
      </w:r>
      <w:r w:rsidR="0030530D">
        <w:rPr>
          <w:rFonts w:ascii="仿宋_GB2312" w:eastAsia="仿宋_GB2312"/>
          <w:sz w:val="32"/>
          <w:szCs w:val="32"/>
          <w:lang w:eastAsia="zh-CN"/>
        </w:rPr>
        <w:t>补助</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lastRenderedPageBreak/>
        <w:t>资金增加</w:t>
      </w:r>
      <w:r>
        <w:rPr>
          <w:rFonts w:ascii="仿宋_GB2312" w:eastAsia="仿宋_GB2312"/>
          <w:sz w:val="32"/>
          <w:szCs w:val="32"/>
          <w:lang w:eastAsia="zh-CN"/>
        </w:rPr>
        <w:t>。与年初预算相比，年初预算数332.68万元，决算数402.73万元，预决算差异率21.06%，主要原因是：</w:t>
      </w:r>
      <w:r w:rsidR="0030530D" w:rsidRPr="00492284">
        <w:rPr>
          <w:rFonts w:ascii="仿宋_GB2312" w:eastAsia="仿宋_GB2312" w:hint="eastAsia"/>
          <w:sz w:val="32"/>
          <w:szCs w:val="32"/>
          <w:lang w:eastAsia="zh-CN"/>
        </w:rPr>
        <w:t>单位本年</w:t>
      </w:r>
      <w:r w:rsidR="0030530D">
        <w:rPr>
          <w:rFonts w:ascii="仿宋_GB2312" w:eastAsia="仿宋_GB2312" w:hint="eastAsia"/>
          <w:sz w:val="32"/>
          <w:szCs w:val="32"/>
          <w:lang w:eastAsia="zh-CN"/>
        </w:rPr>
        <w:t>在职</w:t>
      </w:r>
      <w:r w:rsidR="0030530D" w:rsidRPr="00492284">
        <w:rPr>
          <w:rFonts w:ascii="仿宋_GB2312" w:eastAsia="仿宋_GB2312" w:hint="eastAsia"/>
          <w:sz w:val="32"/>
          <w:szCs w:val="32"/>
          <w:lang w:eastAsia="zh-CN"/>
        </w:rPr>
        <w:t>人员</w:t>
      </w:r>
      <w:r w:rsidR="0030530D">
        <w:rPr>
          <w:rFonts w:ascii="仿宋_GB2312" w:eastAsia="仿宋_GB2312" w:hint="eastAsia"/>
          <w:sz w:val="32"/>
          <w:szCs w:val="32"/>
          <w:lang w:eastAsia="zh-CN"/>
        </w:rPr>
        <w:t>工资调增</w:t>
      </w:r>
      <w:r w:rsidR="0030530D" w:rsidRPr="00492284">
        <w:rPr>
          <w:rFonts w:ascii="仿宋_GB2312" w:eastAsia="仿宋_GB2312" w:hint="eastAsia"/>
          <w:sz w:val="32"/>
          <w:szCs w:val="32"/>
          <w:lang w:eastAsia="zh-CN"/>
        </w:rPr>
        <w:t>，</w:t>
      </w:r>
      <w:r w:rsidR="0030530D">
        <w:rPr>
          <w:rFonts w:ascii="仿宋_GB2312" w:eastAsia="仿宋_GB2312" w:hint="eastAsia"/>
          <w:sz w:val="32"/>
          <w:szCs w:val="32"/>
          <w:lang w:eastAsia="zh-CN"/>
        </w:rPr>
        <w:t>年中追加</w:t>
      </w:r>
      <w:r w:rsidR="0030530D" w:rsidRPr="00492284">
        <w:rPr>
          <w:rFonts w:ascii="仿宋_GB2312" w:eastAsia="仿宋_GB2312" w:hint="eastAsia"/>
          <w:sz w:val="32"/>
          <w:szCs w:val="32"/>
          <w:lang w:eastAsia="zh-CN"/>
        </w:rPr>
        <w:t>人员工资、津贴补贴、奖金等经费</w:t>
      </w:r>
      <w:r w:rsidR="0030530D">
        <w:rPr>
          <w:rFonts w:ascii="仿宋_GB2312" w:eastAsia="仿宋_GB2312" w:hint="eastAsia"/>
          <w:sz w:val="32"/>
          <w:szCs w:val="32"/>
          <w:lang w:eastAsia="zh-CN"/>
        </w:rPr>
        <w:t>；年中追加中央</w:t>
      </w:r>
      <w:r w:rsidR="0030530D">
        <w:rPr>
          <w:rFonts w:ascii="仿宋_GB2312" w:eastAsia="仿宋_GB2312"/>
          <w:sz w:val="32"/>
          <w:szCs w:val="32"/>
          <w:lang w:eastAsia="zh-CN"/>
        </w:rPr>
        <w:t>基本药物</w:t>
      </w:r>
      <w:r w:rsidR="0030530D">
        <w:rPr>
          <w:rFonts w:ascii="仿宋_GB2312" w:eastAsia="仿宋_GB2312" w:hint="eastAsia"/>
          <w:sz w:val="32"/>
          <w:szCs w:val="32"/>
          <w:lang w:eastAsia="zh-CN"/>
        </w:rPr>
        <w:t>制度</w:t>
      </w:r>
      <w:r w:rsidR="0030530D">
        <w:rPr>
          <w:rFonts w:ascii="仿宋_GB2312" w:eastAsia="仿宋_GB2312"/>
          <w:sz w:val="32"/>
          <w:szCs w:val="32"/>
          <w:lang w:eastAsia="zh-CN"/>
        </w:rPr>
        <w:t>补助</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w:t>
      </w:r>
      <w:r>
        <w:rPr>
          <w:rFonts w:ascii="仿宋_GB2312" w:eastAsia="仿宋_GB2312"/>
          <w:sz w:val="32"/>
          <w:szCs w:val="32"/>
          <w:lang w:eastAsia="zh-CN"/>
        </w:rPr>
        <w:t>。</w:t>
      </w:r>
    </w:p>
    <w:p w14:paraId="5D2E2536"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E567E07" w14:textId="77777777" w:rsidR="002D3E78" w:rsidRDefault="00326AA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672DC495" w14:textId="542EF22F"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2024年度一般公共预算财政拨款支出400.77万元，占本年支出合计的67.07%。与上年相比，增加27.40万元，增长7.34%，主要原因是：</w:t>
      </w:r>
      <w:r w:rsidR="0030530D" w:rsidRPr="00492284">
        <w:rPr>
          <w:rFonts w:ascii="仿宋_GB2312" w:eastAsia="仿宋_GB2312" w:hint="eastAsia"/>
          <w:sz w:val="32"/>
          <w:szCs w:val="32"/>
          <w:lang w:eastAsia="zh-CN"/>
        </w:rPr>
        <w:t>单位本年</w:t>
      </w:r>
      <w:r w:rsidR="0030530D">
        <w:rPr>
          <w:rFonts w:ascii="仿宋_GB2312" w:eastAsia="仿宋_GB2312" w:hint="eastAsia"/>
          <w:sz w:val="32"/>
          <w:szCs w:val="32"/>
          <w:lang w:eastAsia="zh-CN"/>
        </w:rPr>
        <w:t>在职</w:t>
      </w:r>
      <w:r w:rsidR="0030530D" w:rsidRPr="00492284">
        <w:rPr>
          <w:rFonts w:ascii="仿宋_GB2312" w:eastAsia="仿宋_GB2312" w:hint="eastAsia"/>
          <w:sz w:val="32"/>
          <w:szCs w:val="32"/>
          <w:lang w:eastAsia="zh-CN"/>
        </w:rPr>
        <w:t>人员</w:t>
      </w:r>
      <w:r w:rsidR="0030530D">
        <w:rPr>
          <w:rFonts w:ascii="仿宋_GB2312" w:eastAsia="仿宋_GB2312" w:hint="eastAsia"/>
          <w:sz w:val="32"/>
          <w:szCs w:val="32"/>
          <w:lang w:eastAsia="zh-CN"/>
        </w:rPr>
        <w:t>工资调增</w:t>
      </w:r>
      <w:r w:rsidR="0030530D" w:rsidRPr="00492284">
        <w:rPr>
          <w:rFonts w:ascii="仿宋_GB2312" w:eastAsia="仿宋_GB2312" w:hint="eastAsia"/>
          <w:sz w:val="32"/>
          <w:szCs w:val="32"/>
          <w:lang w:eastAsia="zh-CN"/>
        </w:rPr>
        <w:t>，人员工资、津贴补贴、奖金等经费</w:t>
      </w:r>
      <w:r w:rsidR="0030530D">
        <w:rPr>
          <w:rFonts w:ascii="仿宋_GB2312" w:eastAsia="仿宋_GB2312" w:hint="eastAsia"/>
          <w:sz w:val="32"/>
          <w:szCs w:val="32"/>
          <w:lang w:eastAsia="zh-CN"/>
        </w:rPr>
        <w:t>增加；中央</w:t>
      </w:r>
      <w:r w:rsidR="0030530D">
        <w:rPr>
          <w:rFonts w:ascii="仿宋_GB2312" w:eastAsia="仿宋_GB2312"/>
          <w:sz w:val="32"/>
          <w:szCs w:val="32"/>
          <w:lang w:eastAsia="zh-CN"/>
        </w:rPr>
        <w:t>基本药物</w:t>
      </w:r>
      <w:r w:rsidR="0030530D">
        <w:rPr>
          <w:rFonts w:ascii="仿宋_GB2312" w:eastAsia="仿宋_GB2312" w:hint="eastAsia"/>
          <w:sz w:val="32"/>
          <w:szCs w:val="32"/>
          <w:lang w:eastAsia="zh-CN"/>
        </w:rPr>
        <w:t>制度</w:t>
      </w:r>
      <w:r w:rsidR="0030530D">
        <w:rPr>
          <w:rFonts w:ascii="仿宋_GB2312" w:eastAsia="仿宋_GB2312"/>
          <w:sz w:val="32"/>
          <w:szCs w:val="32"/>
          <w:lang w:eastAsia="zh-CN"/>
        </w:rPr>
        <w:t>补助</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资金增加</w:t>
      </w:r>
      <w:r>
        <w:rPr>
          <w:rFonts w:ascii="仿宋_GB2312" w:eastAsia="仿宋_GB2312"/>
          <w:sz w:val="32"/>
          <w:szCs w:val="32"/>
          <w:lang w:eastAsia="zh-CN"/>
        </w:rPr>
        <w:t>。与年初预算相比，年初预算数332.68万元，决算数400.77万元，预决算差异率20.47%，主要原因是：</w:t>
      </w:r>
      <w:r w:rsidR="0030530D" w:rsidRPr="00492284">
        <w:rPr>
          <w:rFonts w:ascii="仿宋_GB2312" w:eastAsia="仿宋_GB2312" w:hint="eastAsia"/>
          <w:sz w:val="32"/>
          <w:szCs w:val="32"/>
          <w:lang w:eastAsia="zh-CN"/>
        </w:rPr>
        <w:t>单位本年</w:t>
      </w:r>
      <w:r w:rsidR="0030530D">
        <w:rPr>
          <w:rFonts w:ascii="仿宋_GB2312" w:eastAsia="仿宋_GB2312" w:hint="eastAsia"/>
          <w:sz w:val="32"/>
          <w:szCs w:val="32"/>
          <w:lang w:eastAsia="zh-CN"/>
        </w:rPr>
        <w:t>在职</w:t>
      </w:r>
      <w:r w:rsidR="0030530D" w:rsidRPr="00492284">
        <w:rPr>
          <w:rFonts w:ascii="仿宋_GB2312" w:eastAsia="仿宋_GB2312" w:hint="eastAsia"/>
          <w:sz w:val="32"/>
          <w:szCs w:val="32"/>
          <w:lang w:eastAsia="zh-CN"/>
        </w:rPr>
        <w:t>人员</w:t>
      </w:r>
      <w:r w:rsidR="0030530D">
        <w:rPr>
          <w:rFonts w:ascii="仿宋_GB2312" w:eastAsia="仿宋_GB2312" w:hint="eastAsia"/>
          <w:sz w:val="32"/>
          <w:szCs w:val="32"/>
          <w:lang w:eastAsia="zh-CN"/>
        </w:rPr>
        <w:t>工资调增</w:t>
      </w:r>
      <w:r w:rsidR="0030530D" w:rsidRPr="00492284">
        <w:rPr>
          <w:rFonts w:ascii="仿宋_GB2312" w:eastAsia="仿宋_GB2312" w:hint="eastAsia"/>
          <w:sz w:val="32"/>
          <w:szCs w:val="32"/>
          <w:lang w:eastAsia="zh-CN"/>
        </w:rPr>
        <w:t>，</w:t>
      </w:r>
      <w:r w:rsidR="0030530D">
        <w:rPr>
          <w:rFonts w:ascii="仿宋_GB2312" w:eastAsia="仿宋_GB2312" w:hint="eastAsia"/>
          <w:sz w:val="32"/>
          <w:szCs w:val="32"/>
          <w:lang w:eastAsia="zh-CN"/>
        </w:rPr>
        <w:t>年中追加</w:t>
      </w:r>
      <w:r w:rsidR="0030530D" w:rsidRPr="00492284">
        <w:rPr>
          <w:rFonts w:ascii="仿宋_GB2312" w:eastAsia="仿宋_GB2312" w:hint="eastAsia"/>
          <w:sz w:val="32"/>
          <w:szCs w:val="32"/>
          <w:lang w:eastAsia="zh-CN"/>
        </w:rPr>
        <w:t>人员工资、津贴补贴、奖金等经费</w:t>
      </w:r>
      <w:r w:rsidR="0030530D">
        <w:rPr>
          <w:rFonts w:ascii="仿宋_GB2312" w:eastAsia="仿宋_GB2312" w:hint="eastAsia"/>
          <w:sz w:val="32"/>
          <w:szCs w:val="32"/>
          <w:lang w:eastAsia="zh-CN"/>
        </w:rPr>
        <w:t>；年中追加中央</w:t>
      </w:r>
      <w:r w:rsidR="0030530D">
        <w:rPr>
          <w:rFonts w:ascii="仿宋_GB2312" w:eastAsia="仿宋_GB2312"/>
          <w:sz w:val="32"/>
          <w:szCs w:val="32"/>
          <w:lang w:eastAsia="zh-CN"/>
        </w:rPr>
        <w:t>基本药物</w:t>
      </w:r>
      <w:r w:rsidR="0030530D">
        <w:rPr>
          <w:rFonts w:ascii="仿宋_GB2312" w:eastAsia="仿宋_GB2312" w:hint="eastAsia"/>
          <w:sz w:val="32"/>
          <w:szCs w:val="32"/>
          <w:lang w:eastAsia="zh-CN"/>
        </w:rPr>
        <w:t>制度</w:t>
      </w:r>
      <w:r w:rsidR="0030530D">
        <w:rPr>
          <w:rFonts w:ascii="仿宋_GB2312" w:eastAsia="仿宋_GB2312"/>
          <w:sz w:val="32"/>
          <w:szCs w:val="32"/>
          <w:lang w:eastAsia="zh-CN"/>
        </w:rPr>
        <w:t>补助</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w:t>
      </w:r>
      <w:r>
        <w:rPr>
          <w:rFonts w:ascii="仿宋_GB2312" w:eastAsia="仿宋_GB2312"/>
          <w:sz w:val="32"/>
          <w:szCs w:val="32"/>
          <w:lang w:eastAsia="zh-CN"/>
        </w:rPr>
        <w:t>。</w:t>
      </w:r>
    </w:p>
    <w:p w14:paraId="61DB7380" w14:textId="77777777" w:rsidR="002D3E78" w:rsidRDefault="00326AA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AEADA81" w14:textId="755FD0E5" w:rsidR="002D3E78" w:rsidRDefault="0030530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社会保障和就业支出（类）58.44万元，占14.58%。</w:t>
      </w:r>
    </w:p>
    <w:p w14:paraId="5ECD5B02" w14:textId="123CFE22" w:rsidR="002D3E78" w:rsidRDefault="0030530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卫生健康支出（类）318.83万元，占79.55%。</w:t>
      </w:r>
    </w:p>
    <w:p w14:paraId="072934E5" w14:textId="72902845" w:rsidR="002D3E78" w:rsidRDefault="0030530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住房保障支出（类）23.50万元，占5.86%。</w:t>
      </w:r>
    </w:p>
    <w:p w14:paraId="52DEEE83" w14:textId="77777777" w:rsidR="002D3E78" w:rsidRDefault="00326AA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4D70EFB4" w14:textId="51A643C3"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1、社会保障和就业支出（类）行政事业单位养老支出（款）事业单位离退休（项）：支出决算数为0.00万元，比上年决算减少4.28万元，下降100.00%，主要原因是：</w:t>
      </w:r>
      <w:bookmarkStart w:id="0" w:name="_Hlk209269098"/>
      <w:r w:rsidR="0030530D" w:rsidRPr="00492284">
        <w:rPr>
          <w:rFonts w:ascii="仿宋_GB2312" w:eastAsia="仿宋_GB2312" w:hint="eastAsia"/>
          <w:sz w:val="32"/>
          <w:szCs w:val="32"/>
          <w:lang w:eastAsia="zh-CN"/>
        </w:rPr>
        <w:t>单位本年功能科目调整，将事业单位离退休款项调整至</w:t>
      </w:r>
      <w:r w:rsidR="00E332EF">
        <w:rPr>
          <w:rFonts w:ascii="仿宋_GB2312" w:eastAsia="仿宋_GB2312"/>
          <w:sz w:val="32"/>
          <w:szCs w:val="32"/>
          <w:lang w:eastAsia="zh-CN"/>
        </w:rPr>
        <w:t>乡镇卫生院</w:t>
      </w:r>
      <w:r w:rsidR="0030530D" w:rsidRPr="00492284">
        <w:rPr>
          <w:rFonts w:ascii="仿宋_GB2312" w:eastAsia="仿宋_GB2312" w:hint="eastAsia"/>
          <w:sz w:val="32"/>
          <w:szCs w:val="32"/>
          <w:lang w:eastAsia="zh-CN"/>
        </w:rPr>
        <w:t>款项中核算，导致此项经费减少</w:t>
      </w:r>
      <w:bookmarkEnd w:id="0"/>
      <w:r>
        <w:rPr>
          <w:rFonts w:ascii="仿宋_GB2312" w:eastAsia="仿宋_GB2312"/>
          <w:sz w:val="32"/>
          <w:szCs w:val="32"/>
          <w:lang w:eastAsia="zh-CN"/>
        </w:rPr>
        <w:t>。</w:t>
      </w:r>
    </w:p>
    <w:p w14:paraId="00A8BD9D" w14:textId="210B0CB5"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2、社会保障和就业支出（类）行政事业单位养老支出（款）机关事业单位基本养老保险缴费支出（项）：支出决算数为29.87万元，比上年决算增加4.20万元，增长16.36%，主要原因是：</w:t>
      </w:r>
      <w:bookmarkStart w:id="1" w:name="_Hlk209267990"/>
      <w:r w:rsidR="0030530D"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647ECEC1" w14:textId="7D2BDA09"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6.35万元，比上年决算增加2.30万元，增长56.79%，主要原因是：</w:t>
      </w:r>
      <w:bookmarkStart w:id="2" w:name="_Hlk209268001"/>
      <w:r w:rsidR="0030530D" w:rsidRPr="00492284">
        <w:rPr>
          <w:rFonts w:ascii="仿宋_GB2312" w:eastAsia="仿宋_GB2312" w:hint="eastAsia"/>
          <w:sz w:val="32"/>
          <w:szCs w:val="32"/>
          <w:lang w:eastAsia="zh-CN"/>
        </w:rPr>
        <w:t>单位本年人员一次性职业年金缴费增加</w:t>
      </w:r>
      <w:bookmarkEnd w:id="2"/>
      <w:r>
        <w:rPr>
          <w:rFonts w:ascii="仿宋_GB2312" w:eastAsia="仿宋_GB2312"/>
          <w:sz w:val="32"/>
          <w:szCs w:val="32"/>
          <w:lang w:eastAsia="zh-CN"/>
        </w:rPr>
        <w:t>。</w:t>
      </w:r>
    </w:p>
    <w:p w14:paraId="6FCEAE15" w14:textId="589D03A2"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4、社会保障和就业支出（类）抚恤（款）死亡抚恤（项）：支出决算数为22.22万元，比上年决算增加22.22万元，增长100.00%，主要原因是：</w:t>
      </w:r>
      <w:r w:rsidR="0030530D" w:rsidRPr="00492284">
        <w:rPr>
          <w:rFonts w:ascii="仿宋_GB2312" w:eastAsia="仿宋_GB2312" w:hint="eastAsia"/>
          <w:sz w:val="32"/>
          <w:szCs w:val="32"/>
          <w:lang w:eastAsia="zh-CN"/>
        </w:rPr>
        <w:t>单位本年</w:t>
      </w:r>
      <w:r>
        <w:rPr>
          <w:rFonts w:ascii="仿宋_GB2312" w:eastAsia="仿宋_GB2312"/>
          <w:sz w:val="32"/>
          <w:szCs w:val="32"/>
          <w:lang w:eastAsia="zh-CN"/>
        </w:rPr>
        <w:t>死亡2人</w:t>
      </w:r>
      <w:r w:rsidR="0030530D">
        <w:rPr>
          <w:rFonts w:ascii="仿宋_GB2312" w:eastAsia="仿宋_GB2312" w:hint="eastAsia"/>
          <w:sz w:val="32"/>
          <w:szCs w:val="32"/>
          <w:lang w:eastAsia="zh-CN"/>
        </w:rPr>
        <w:t>，</w:t>
      </w:r>
      <w:r w:rsidR="0030530D" w:rsidRPr="00492284">
        <w:rPr>
          <w:rFonts w:ascii="仿宋_GB2312" w:eastAsia="仿宋_GB2312" w:hint="eastAsia"/>
          <w:sz w:val="32"/>
          <w:szCs w:val="32"/>
          <w:lang w:eastAsia="zh-CN"/>
        </w:rPr>
        <w:t>人员丧葬费、抚恤金补助经费</w:t>
      </w:r>
      <w:r w:rsidR="0030530D">
        <w:rPr>
          <w:rFonts w:ascii="仿宋_GB2312" w:eastAsia="仿宋_GB2312" w:hint="eastAsia"/>
          <w:sz w:val="32"/>
          <w:szCs w:val="32"/>
          <w:lang w:eastAsia="zh-CN"/>
        </w:rPr>
        <w:t>增加</w:t>
      </w:r>
      <w:r>
        <w:rPr>
          <w:rFonts w:ascii="仿宋_GB2312" w:eastAsia="仿宋_GB2312"/>
          <w:sz w:val="32"/>
          <w:szCs w:val="32"/>
          <w:lang w:eastAsia="zh-CN"/>
        </w:rPr>
        <w:t>。</w:t>
      </w:r>
    </w:p>
    <w:p w14:paraId="66F95D7A" w14:textId="518701AF"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5、卫生健康支出（类）基层医疗卫生机构（款）乡镇卫生院（项）：支出决算数为267.23万元，比上年决算增加10.75万元，增长4.19%，主要原因是：</w:t>
      </w:r>
      <w:r w:rsidR="0030530D" w:rsidRPr="00492284">
        <w:rPr>
          <w:rFonts w:ascii="仿宋_GB2312" w:eastAsia="仿宋_GB2312" w:hint="eastAsia"/>
          <w:sz w:val="32"/>
          <w:szCs w:val="32"/>
          <w:lang w:eastAsia="zh-CN"/>
        </w:rPr>
        <w:t>单位本年</w:t>
      </w:r>
      <w:r w:rsidR="0030530D">
        <w:rPr>
          <w:rFonts w:ascii="仿宋_GB2312" w:eastAsia="仿宋_GB2312" w:hint="eastAsia"/>
          <w:sz w:val="32"/>
          <w:szCs w:val="32"/>
          <w:lang w:eastAsia="zh-CN"/>
        </w:rPr>
        <w:t>在职</w:t>
      </w:r>
      <w:r w:rsidR="0030530D" w:rsidRPr="00492284">
        <w:rPr>
          <w:rFonts w:ascii="仿宋_GB2312" w:eastAsia="仿宋_GB2312" w:hint="eastAsia"/>
          <w:sz w:val="32"/>
          <w:szCs w:val="32"/>
          <w:lang w:eastAsia="zh-CN"/>
        </w:rPr>
        <w:t>人员</w:t>
      </w:r>
      <w:r w:rsidR="0030530D">
        <w:rPr>
          <w:rFonts w:ascii="仿宋_GB2312" w:eastAsia="仿宋_GB2312" w:hint="eastAsia"/>
          <w:sz w:val="32"/>
          <w:szCs w:val="32"/>
          <w:lang w:eastAsia="zh-CN"/>
        </w:rPr>
        <w:t>工资调增</w:t>
      </w:r>
      <w:r w:rsidR="0030530D" w:rsidRPr="00492284">
        <w:rPr>
          <w:rFonts w:ascii="仿宋_GB2312" w:eastAsia="仿宋_GB2312" w:hint="eastAsia"/>
          <w:sz w:val="32"/>
          <w:szCs w:val="32"/>
          <w:lang w:eastAsia="zh-CN"/>
        </w:rPr>
        <w:t>，人员工资、津贴补贴、奖金等经费</w:t>
      </w:r>
      <w:r w:rsidR="0030530D">
        <w:rPr>
          <w:rFonts w:ascii="仿宋_GB2312" w:eastAsia="仿宋_GB2312" w:hint="eastAsia"/>
          <w:sz w:val="32"/>
          <w:szCs w:val="32"/>
          <w:lang w:eastAsia="zh-CN"/>
        </w:rPr>
        <w:t>增加</w:t>
      </w:r>
      <w:r>
        <w:rPr>
          <w:rFonts w:ascii="仿宋_GB2312" w:eastAsia="仿宋_GB2312"/>
          <w:sz w:val="32"/>
          <w:szCs w:val="32"/>
          <w:lang w:eastAsia="zh-CN"/>
        </w:rPr>
        <w:t>。</w:t>
      </w:r>
    </w:p>
    <w:p w14:paraId="07840949" w14:textId="3AC8C080"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6、卫生健康支出（类）基层医疗卫生机构（款）其他基层医疗卫生机构支出（项）：支出决算数为9.69万元，比上年决算增加2.79万元，增长40.43%，主要原因是：</w:t>
      </w:r>
      <w:r w:rsidR="0030530D">
        <w:rPr>
          <w:rFonts w:ascii="仿宋_GB2312" w:eastAsia="仿宋_GB2312" w:hint="eastAsia"/>
          <w:sz w:val="32"/>
          <w:szCs w:val="32"/>
          <w:lang w:eastAsia="zh-CN"/>
        </w:rPr>
        <w:t>单位本年中央</w:t>
      </w:r>
      <w:r w:rsidR="0030530D">
        <w:rPr>
          <w:rFonts w:ascii="仿宋_GB2312" w:eastAsia="仿宋_GB2312"/>
          <w:sz w:val="32"/>
          <w:szCs w:val="32"/>
          <w:lang w:eastAsia="zh-CN"/>
        </w:rPr>
        <w:t>基本药物</w:t>
      </w:r>
      <w:r w:rsidR="0030530D">
        <w:rPr>
          <w:rFonts w:ascii="仿宋_GB2312" w:eastAsia="仿宋_GB2312" w:hint="eastAsia"/>
          <w:sz w:val="32"/>
          <w:szCs w:val="32"/>
          <w:lang w:eastAsia="zh-CN"/>
        </w:rPr>
        <w:t>制度</w:t>
      </w:r>
      <w:r w:rsidR="0030530D">
        <w:rPr>
          <w:rFonts w:ascii="仿宋_GB2312" w:eastAsia="仿宋_GB2312"/>
          <w:sz w:val="32"/>
          <w:szCs w:val="32"/>
          <w:lang w:eastAsia="zh-CN"/>
        </w:rPr>
        <w:t>补助</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w:t>
      </w:r>
      <w:r>
        <w:rPr>
          <w:rFonts w:ascii="仿宋_GB2312" w:eastAsia="仿宋_GB2312"/>
          <w:sz w:val="32"/>
          <w:szCs w:val="32"/>
          <w:lang w:eastAsia="zh-CN"/>
        </w:rPr>
        <w:t>增加。</w:t>
      </w:r>
    </w:p>
    <w:p w14:paraId="6F64E193" w14:textId="03F83F85"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7、卫生健康支出（类）公共卫生（款）基本公共卫生服务（项）：支出决算数为31.27万元，比上年决算减少2.99万元，下降8.73%，主要原因是：</w:t>
      </w:r>
      <w:r w:rsidR="0030530D">
        <w:rPr>
          <w:rFonts w:ascii="仿宋_GB2312" w:eastAsia="仿宋_GB2312" w:hint="eastAsia"/>
          <w:sz w:val="32"/>
          <w:szCs w:val="32"/>
          <w:lang w:eastAsia="zh-CN"/>
        </w:rPr>
        <w:t>单位本年</w:t>
      </w:r>
      <w:r w:rsidR="0030530D" w:rsidRPr="00DA688E">
        <w:rPr>
          <w:rFonts w:ascii="仿宋_GB2312" w:eastAsia="仿宋_GB2312" w:hint="eastAsia"/>
          <w:sz w:val="32"/>
          <w:szCs w:val="32"/>
          <w:lang w:eastAsia="zh-CN"/>
        </w:rPr>
        <w:t>中央财政基本卫生服务补助</w:t>
      </w:r>
      <w:r w:rsidR="0030530D">
        <w:rPr>
          <w:rFonts w:ascii="仿宋_GB2312" w:eastAsia="仿宋_GB2312" w:hint="eastAsia"/>
          <w:sz w:val="32"/>
          <w:szCs w:val="32"/>
          <w:lang w:eastAsia="zh-CN"/>
        </w:rPr>
        <w:t>项目</w:t>
      </w:r>
      <w:r w:rsidR="0030530D" w:rsidRPr="00DA688E">
        <w:rPr>
          <w:rFonts w:ascii="仿宋_GB2312" w:eastAsia="仿宋_GB2312" w:hint="eastAsia"/>
          <w:sz w:val="32"/>
          <w:szCs w:val="32"/>
          <w:lang w:eastAsia="zh-CN"/>
        </w:rPr>
        <w:t>资金</w:t>
      </w:r>
      <w:r w:rsidR="0030530D">
        <w:rPr>
          <w:rFonts w:ascii="仿宋_GB2312" w:eastAsia="仿宋_GB2312"/>
          <w:sz w:val="32"/>
          <w:szCs w:val="32"/>
          <w:lang w:eastAsia="zh-CN"/>
        </w:rPr>
        <w:t>减少</w:t>
      </w:r>
      <w:r>
        <w:rPr>
          <w:rFonts w:ascii="仿宋_GB2312" w:eastAsia="仿宋_GB2312"/>
          <w:sz w:val="32"/>
          <w:szCs w:val="32"/>
          <w:lang w:eastAsia="zh-CN"/>
        </w:rPr>
        <w:t>。</w:t>
      </w:r>
    </w:p>
    <w:p w14:paraId="0C2EBD1E" w14:textId="2CA09DB2"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8、卫生健康支出（类）公共卫生（款）重大公共卫生服务（项）：支出决算数为0.99万元，比上年决算减少0.64万元，下降39.26%，主要原因是：</w:t>
      </w:r>
      <w:r w:rsidR="0030530D">
        <w:rPr>
          <w:rFonts w:ascii="仿宋_GB2312" w:eastAsia="仿宋_GB2312" w:hint="eastAsia"/>
          <w:sz w:val="32"/>
          <w:szCs w:val="32"/>
          <w:lang w:eastAsia="zh-CN"/>
        </w:rPr>
        <w:t>单位本年</w:t>
      </w:r>
      <w:r w:rsidR="0030530D" w:rsidRPr="00DA688E">
        <w:rPr>
          <w:rFonts w:ascii="仿宋_GB2312" w:eastAsia="仿宋_GB2312" w:hint="eastAsia"/>
          <w:sz w:val="32"/>
          <w:szCs w:val="32"/>
          <w:lang w:eastAsia="zh-CN"/>
        </w:rPr>
        <w:t>重大传染病防控</w:t>
      </w:r>
      <w:r w:rsidR="0030530D">
        <w:rPr>
          <w:rFonts w:ascii="仿宋_GB2312" w:eastAsia="仿宋_GB2312" w:hint="eastAsia"/>
          <w:sz w:val="32"/>
          <w:szCs w:val="32"/>
          <w:lang w:eastAsia="zh-CN"/>
        </w:rPr>
        <w:t>项目</w:t>
      </w:r>
      <w:r w:rsidR="0030530D" w:rsidRPr="00DA688E">
        <w:rPr>
          <w:rFonts w:ascii="仿宋_GB2312" w:eastAsia="仿宋_GB2312" w:hint="eastAsia"/>
          <w:sz w:val="32"/>
          <w:szCs w:val="32"/>
          <w:lang w:eastAsia="zh-CN"/>
        </w:rPr>
        <w:t>经费</w:t>
      </w:r>
      <w:r w:rsidR="0030530D">
        <w:rPr>
          <w:rFonts w:ascii="仿宋_GB2312" w:eastAsia="仿宋_GB2312"/>
          <w:sz w:val="32"/>
          <w:szCs w:val="32"/>
          <w:lang w:eastAsia="zh-CN"/>
        </w:rPr>
        <w:t>减少</w:t>
      </w:r>
      <w:r>
        <w:rPr>
          <w:rFonts w:ascii="仿宋_GB2312" w:eastAsia="仿宋_GB2312"/>
          <w:sz w:val="32"/>
          <w:szCs w:val="32"/>
          <w:lang w:eastAsia="zh-CN"/>
        </w:rPr>
        <w:t>。</w:t>
      </w:r>
    </w:p>
    <w:p w14:paraId="7819CCFC" w14:textId="42B6FDE3"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9、卫生健康支出（类）公共卫生（款）突发公共卫生事件应急处置（项）：支出决算数为0.00万元，比上年决算减少1.71万元，下降100.00%，主要原因是：</w:t>
      </w:r>
      <w:r w:rsidR="0030530D">
        <w:rPr>
          <w:rFonts w:ascii="仿宋_GB2312" w:eastAsia="仿宋_GB2312" w:hint="eastAsia"/>
          <w:sz w:val="32"/>
          <w:szCs w:val="32"/>
          <w:lang w:eastAsia="zh-CN"/>
        </w:rPr>
        <w:t>单位本年</w:t>
      </w:r>
      <w:r w:rsidR="0030530D" w:rsidRPr="00DA688E">
        <w:rPr>
          <w:rFonts w:ascii="仿宋_GB2312" w:eastAsia="仿宋_GB2312" w:hint="eastAsia"/>
          <w:sz w:val="32"/>
          <w:szCs w:val="32"/>
          <w:lang w:eastAsia="zh-CN"/>
        </w:rPr>
        <w:t>自治区医务人员临时工作补助</w:t>
      </w:r>
      <w:r w:rsidR="0030530D">
        <w:rPr>
          <w:rFonts w:ascii="仿宋_GB2312" w:eastAsia="仿宋_GB2312" w:hint="eastAsia"/>
          <w:sz w:val="32"/>
          <w:szCs w:val="32"/>
          <w:lang w:eastAsia="zh-CN"/>
        </w:rPr>
        <w:t>经费</w:t>
      </w:r>
      <w:r w:rsidR="0030530D">
        <w:rPr>
          <w:rFonts w:ascii="仿宋_GB2312" w:eastAsia="仿宋_GB2312"/>
          <w:sz w:val="32"/>
          <w:szCs w:val="32"/>
          <w:lang w:eastAsia="zh-CN"/>
        </w:rPr>
        <w:t>减少</w:t>
      </w:r>
      <w:r>
        <w:rPr>
          <w:rFonts w:ascii="仿宋_GB2312" w:eastAsia="仿宋_GB2312"/>
          <w:sz w:val="32"/>
          <w:szCs w:val="32"/>
          <w:lang w:eastAsia="zh-CN"/>
        </w:rPr>
        <w:t>。</w:t>
      </w:r>
    </w:p>
    <w:p w14:paraId="10D9DC61" w14:textId="3A5BBF68"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10、卫生健康支出（类）公共卫生（款）其他公共卫生支出（项）：支出决算数为9.65万元，比上年决算减少7.09万元，下降42.35%，主要原因是：</w:t>
      </w:r>
      <w:r w:rsidR="0030530D">
        <w:rPr>
          <w:rFonts w:ascii="仿宋_GB2312" w:eastAsia="仿宋_GB2312" w:hint="eastAsia"/>
          <w:sz w:val="32"/>
          <w:szCs w:val="32"/>
          <w:lang w:eastAsia="zh-CN"/>
        </w:rPr>
        <w:t>单位本年</w:t>
      </w:r>
      <w:r w:rsidR="0030530D">
        <w:rPr>
          <w:rFonts w:ascii="仿宋_GB2312" w:eastAsia="仿宋_GB2312"/>
          <w:sz w:val="32"/>
          <w:szCs w:val="32"/>
          <w:lang w:eastAsia="zh-CN"/>
        </w:rPr>
        <w:t>全民</w:t>
      </w:r>
      <w:r w:rsidR="0030530D">
        <w:rPr>
          <w:rFonts w:ascii="仿宋_GB2312" w:eastAsia="仿宋_GB2312" w:hint="eastAsia"/>
          <w:sz w:val="32"/>
          <w:szCs w:val="32"/>
          <w:lang w:eastAsia="zh-CN"/>
        </w:rPr>
        <w:t>健康</w:t>
      </w:r>
      <w:r w:rsidR="0030530D">
        <w:rPr>
          <w:rFonts w:ascii="仿宋_GB2312" w:eastAsia="仿宋_GB2312"/>
          <w:sz w:val="32"/>
          <w:szCs w:val="32"/>
          <w:lang w:eastAsia="zh-CN"/>
        </w:rPr>
        <w:t>体检卫生服务</w:t>
      </w:r>
      <w:r w:rsidR="0030530D">
        <w:rPr>
          <w:rFonts w:ascii="仿宋_GB2312" w:eastAsia="仿宋_GB2312" w:hint="eastAsia"/>
          <w:sz w:val="32"/>
          <w:szCs w:val="32"/>
          <w:lang w:eastAsia="zh-CN"/>
        </w:rPr>
        <w:t>项目经费</w:t>
      </w:r>
      <w:r w:rsidR="0030530D">
        <w:rPr>
          <w:rFonts w:ascii="仿宋_GB2312" w:eastAsia="仿宋_GB2312"/>
          <w:sz w:val="32"/>
          <w:szCs w:val="32"/>
          <w:lang w:eastAsia="zh-CN"/>
        </w:rPr>
        <w:t>减少</w:t>
      </w:r>
      <w:r>
        <w:rPr>
          <w:rFonts w:ascii="仿宋_GB2312" w:eastAsia="仿宋_GB2312"/>
          <w:sz w:val="32"/>
          <w:szCs w:val="32"/>
          <w:lang w:eastAsia="zh-CN"/>
        </w:rPr>
        <w:t>。</w:t>
      </w:r>
    </w:p>
    <w:p w14:paraId="10E84065" w14:textId="26561343"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11、卫生健康支出（类）计划生育事务（款）计划生育服务（项）：支出决算数为0.00万元，比上年决算减少0.23万元，下降100.00%，主要原因是：</w:t>
      </w:r>
      <w:r w:rsidR="0030530D">
        <w:rPr>
          <w:rFonts w:ascii="仿宋_GB2312" w:eastAsia="仿宋_GB2312" w:hint="eastAsia"/>
          <w:sz w:val="32"/>
          <w:szCs w:val="32"/>
          <w:lang w:eastAsia="zh-CN"/>
        </w:rPr>
        <w:t>单位本年</w:t>
      </w:r>
      <w:r w:rsidR="0030530D" w:rsidRPr="00A712DE">
        <w:rPr>
          <w:rFonts w:ascii="仿宋_GB2312" w:eastAsia="仿宋_GB2312" w:hint="eastAsia"/>
          <w:sz w:val="32"/>
          <w:szCs w:val="32"/>
          <w:lang w:eastAsia="zh-CN"/>
        </w:rPr>
        <w:t>州本级配套资金</w:t>
      </w:r>
      <w:r w:rsidR="0030530D">
        <w:rPr>
          <w:rFonts w:ascii="仿宋_GB2312" w:eastAsia="仿宋_GB2312" w:hint="eastAsia"/>
          <w:sz w:val="32"/>
          <w:szCs w:val="32"/>
          <w:lang w:eastAsia="zh-CN"/>
        </w:rPr>
        <w:t>JHSY</w:t>
      </w:r>
      <w:r w:rsidR="0030530D" w:rsidRPr="00A712DE">
        <w:rPr>
          <w:rFonts w:ascii="仿宋_GB2312" w:eastAsia="仿宋_GB2312" w:hint="eastAsia"/>
          <w:sz w:val="32"/>
          <w:szCs w:val="32"/>
          <w:lang w:eastAsia="zh-CN"/>
        </w:rPr>
        <w:t>免费技术服务项目</w:t>
      </w:r>
      <w:r w:rsidR="0030530D">
        <w:rPr>
          <w:rFonts w:ascii="仿宋_GB2312" w:eastAsia="仿宋_GB2312" w:hint="eastAsia"/>
          <w:sz w:val="32"/>
          <w:szCs w:val="32"/>
          <w:lang w:eastAsia="zh-CN"/>
        </w:rPr>
        <w:t>经费减少</w:t>
      </w:r>
      <w:r>
        <w:rPr>
          <w:rFonts w:ascii="仿宋_GB2312" w:eastAsia="仿宋_GB2312"/>
          <w:sz w:val="32"/>
          <w:szCs w:val="32"/>
          <w:lang w:eastAsia="zh-CN"/>
        </w:rPr>
        <w:t>。</w:t>
      </w:r>
    </w:p>
    <w:p w14:paraId="38FB1D49" w14:textId="179DEF91"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12、住房保障支出（类）住房改革支出（款）住房公积金（项）：支出决算数为23.50万元，比上年决算增加2.40万元，增长11.37%，主要原因是：</w:t>
      </w:r>
      <w:bookmarkStart w:id="3" w:name="_Hlk209268111"/>
      <w:r w:rsidR="0030530D" w:rsidRPr="00492284">
        <w:rPr>
          <w:rFonts w:ascii="仿宋_GB2312" w:eastAsia="仿宋_GB2312" w:hint="eastAsia"/>
          <w:sz w:val="32"/>
          <w:szCs w:val="32"/>
          <w:lang w:eastAsia="zh-CN"/>
        </w:rPr>
        <w:t>单位本年公积金缴费基数调增，人员公积金缴费增加</w:t>
      </w:r>
      <w:bookmarkEnd w:id="3"/>
      <w:r>
        <w:rPr>
          <w:rFonts w:ascii="仿宋_GB2312" w:eastAsia="仿宋_GB2312"/>
          <w:sz w:val="32"/>
          <w:szCs w:val="32"/>
          <w:lang w:eastAsia="zh-CN"/>
        </w:rPr>
        <w:t>。</w:t>
      </w:r>
    </w:p>
    <w:p w14:paraId="149F5503" w14:textId="21187AC4"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13、其他支出（类）其他支出（款）其他支出（项）：支出决算数为0.00万元，比上年决算减少0.33万元，下降100.00%，主要原因是：</w:t>
      </w:r>
      <w:r w:rsidR="0030530D">
        <w:rPr>
          <w:rFonts w:ascii="仿宋_GB2312" w:eastAsia="仿宋_GB2312" w:hint="eastAsia"/>
          <w:sz w:val="32"/>
          <w:szCs w:val="32"/>
          <w:lang w:eastAsia="zh-CN"/>
        </w:rPr>
        <w:t>单位本年</w:t>
      </w:r>
      <w:r w:rsidR="0030530D" w:rsidRPr="0030530D">
        <w:rPr>
          <w:rFonts w:ascii="仿宋_GB2312" w:eastAsia="仿宋_GB2312" w:hint="eastAsia"/>
          <w:sz w:val="32"/>
          <w:szCs w:val="32"/>
          <w:lang w:eastAsia="zh-CN"/>
        </w:rPr>
        <w:t>第二批中央基本卫生服务项目补助</w:t>
      </w:r>
      <w:r w:rsidR="0030530D">
        <w:rPr>
          <w:rFonts w:ascii="仿宋_GB2312" w:eastAsia="仿宋_GB2312" w:hint="eastAsia"/>
          <w:sz w:val="32"/>
          <w:szCs w:val="32"/>
          <w:lang w:eastAsia="zh-CN"/>
        </w:rPr>
        <w:t>经费减少</w:t>
      </w:r>
      <w:r>
        <w:rPr>
          <w:rFonts w:ascii="仿宋_GB2312" w:eastAsia="仿宋_GB2312"/>
          <w:sz w:val="32"/>
          <w:szCs w:val="32"/>
          <w:lang w:eastAsia="zh-CN"/>
        </w:rPr>
        <w:t>。</w:t>
      </w:r>
    </w:p>
    <w:p w14:paraId="3F8CFF40"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F2905B5"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349.17万元，其中：人员经费345.76万元，包括：基本工资、津贴补贴、奖金、机关事业单位基本养老保险缴费、职业年金缴费、职工基本医疗保险缴费、其他社会保障缴费、住房公积金、其他工资福利支出、退休费、抚恤金和奖励金。</w:t>
      </w:r>
    </w:p>
    <w:p w14:paraId="03CCA0DD"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公用经费3.41万元，包括：工会经费。</w:t>
      </w:r>
    </w:p>
    <w:p w14:paraId="5C43E2EC"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365711F"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2024年度政府性基金预算财政拨款收入总计1.96万元，其中：年初结转和结余0.00万元，本年收入1.96万元。政府性基金预算财政拨款支出总计1.96万元，其中：年末结转和结余0.00万元，本年支出1.96万元。</w:t>
      </w:r>
    </w:p>
    <w:p w14:paraId="55B16FA1" w14:textId="6CF6A7BC"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政府性基金预算财政拨款收入支出总体与上年相比，增加1.15万元，增长141.98%，主要原因是：</w:t>
      </w:r>
      <w:r w:rsidR="0030530D">
        <w:rPr>
          <w:rFonts w:ascii="仿宋_GB2312" w:eastAsia="仿宋_GB2312" w:hint="eastAsia"/>
          <w:sz w:val="32"/>
          <w:szCs w:val="32"/>
          <w:lang w:eastAsia="zh-CN"/>
        </w:rPr>
        <w:t>单位本年</w:t>
      </w:r>
      <w:r w:rsidR="0030530D">
        <w:rPr>
          <w:rFonts w:ascii="仿宋_GB2312" w:eastAsia="仿宋_GB2312"/>
          <w:sz w:val="32"/>
          <w:szCs w:val="32"/>
          <w:lang w:eastAsia="zh-CN"/>
        </w:rPr>
        <w:t>老</w:t>
      </w:r>
      <w:proofErr w:type="gramStart"/>
      <w:r w:rsidR="0030530D">
        <w:rPr>
          <w:rFonts w:ascii="仿宋_GB2312" w:eastAsia="仿宋_GB2312"/>
          <w:sz w:val="32"/>
          <w:szCs w:val="32"/>
          <w:lang w:eastAsia="zh-CN"/>
        </w:rPr>
        <w:t>年健康</w:t>
      </w:r>
      <w:proofErr w:type="gramEnd"/>
      <w:r w:rsidR="0030530D">
        <w:rPr>
          <w:rFonts w:ascii="仿宋_GB2312" w:eastAsia="仿宋_GB2312"/>
          <w:sz w:val="32"/>
          <w:szCs w:val="32"/>
          <w:lang w:eastAsia="zh-CN"/>
        </w:rPr>
        <w:t>和</w:t>
      </w:r>
      <w:proofErr w:type="gramStart"/>
      <w:r w:rsidR="0030530D">
        <w:rPr>
          <w:rFonts w:ascii="仿宋_GB2312" w:eastAsia="仿宋_GB2312"/>
          <w:sz w:val="32"/>
          <w:szCs w:val="32"/>
          <w:lang w:eastAsia="zh-CN"/>
        </w:rPr>
        <w:t>医养</w:t>
      </w:r>
      <w:proofErr w:type="gramEnd"/>
      <w:r w:rsidR="0030530D">
        <w:rPr>
          <w:rFonts w:ascii="仿宋_GB2312" w:eastAsia="仿宋_GB2312"/>
          <w:sz w:val="32"/>
          <w:szCs w:val="32"/>
          <w:lang w:eastAsia="zh-CN"/>
        </w:rPr>
        <w:t>结合服务</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资金增加</w:t>
      </w:r>
      <w:r>
        <w:rPr>
          <w:rFonts w:ascii="仿宋_GB2312" w:eastAsia="仿宋_GB2312"/>
          <w:sz w:val="32"/>
          <w:szCs w:val="32"/>
          <w:lang w:eastAsia="zh-CN"/>
        </w:rPr>
        <w:t>。与年初预算相比，年初预算数0.00万元，决算数1.96万元，预决算差异率100%，主要原因是：年中追加</w:t>
      </w:r>
      <w:r w:rsidR="0030530D">
        <w:rPr>
          <w:rFonts w:ascii="仿宋_GB2312" w:eastAsia="仿宋_GB2312"/>
          <w:sz w:val="32"/>
          <w:szCs w:val="32"/>
          <w:lang w:eastAsia="zh-CN"/>
        </w:rPr>
        <w:t>老年健康和</w:t>
      </w:r>
      <w:proofErr w:type="gramStart"/>
      <w:r w:rsidR="0030530D">
        <w:rPr>
          <w:rFonts w:ascii="仿宋_GB2312" w:eastAsia="仿宋_GB2312"/>
          <w:sz w:val="32"/>
          <w:szCs w:val="32"/>
          <w:lang w:eastAsia="zh-CN"/>
        </w:rPr>
        <w:t>医养</w:t>
      </w:r>
      <w:proofErr w:type="gramEnd"/>
      <w:r w:rsidR="0030530D">
        <w:rPr>
          <w:rFonts w:ascii="仿宋_GB2312" w:eastAsia="仿宋_GB2312"/>
          <w:sz w:val="32"/>
          <w:szCs w:val="32"/>
          <w:lang w:eastAsia="zh-CN"/>
        </w:rPr>
        <w:t>结合服务</w:t>
      </w:r>
      <w:r w:rsidR="0030530D">
        <w:rPr>
          <w:rFonts w:ascii="仿宋_GB2312" w:eastAsia="仿宋_GB2312" w:hint="eastAsia"/>
          <w:sz w:val="32"/>
          <w:szCs w:val="32"/>
          <w:lang w:eastAsia="zh-CN"/>
        </w:rPr>
        <w:t>项目</w:t>
      </w:r>
      <w:r w:rsidR="0030530D">
        <w:rPr>
          <w:rFonts w:ascii="仿宋_GB2312" w:eastAsia="仿宋_GB2312"/>
          <w:sz w:val="32"/>
          <w:szCs w:val="32"/>
          <w:lang w:eastAsia="zh-CN"/>
        </w:rPr>
        <w:t>资金</w:t>
      </w:r>
      <w:r>
        <w:rPr>
          <w:rFonts w:ascii="仿宋_GB2312" w:eastAsia="仿宋_GB2312"/>
          <w:sz w:val="32"/>
          <w:szCs w:val="32"/>
          <w:lang w:eastAsia="zh-CN"/>
        </w:rPr>
        <w:t>。</w:t>
      </w:r>
    </w:p>
    <w:p w14:paraId="13144444"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政府性基金预算财政拨款支出1.96万元。</w:t>
      </w:r>
    </w:p>
    <w:p w14:paraId="0B8B90D7" w14:textId="54325399"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1、其他支出（类）彩票公益金安排的支出（款）用于社会福利的彩票公益金支出（项）：支出决算数为1.96万元，比上年决算增加1.15万元，增长141.98%，主要原因是：</w:t>
      </w:r>
      <w:bookmarkStart w:id="4" w:name="_Hlk209273591"/>
      <w:r w:rsidR="0030530D">
        <w:rPr>
          <w:rFonts w:ascii="仿宋_GB2312" w:eastAsia="仿宋_GB2312" w:hint="eastAsia"/>
          <w:sz w:val="32"/>
          <w:szCs w:val="32"/>
          <w:lang w:eastAsia="zh-CN"/>
        </w:rPr>
        <w:t>单位本年</w:t>
      </w:r>
      <w:r>
        <w:rPr>
          <w:rFonts w:ascii="仿宋_GB2312" w:eastAsia="仿宋_GB2312"/>
          <w:sz w:val="32"/>
          <w:szCs w:val="32"/>
          <w:lang w:eastAsia="zh-CN"/>
        </w:rPr>
        <w:t>老</w:t>
      </w:r>
      <w:proofErr w:type="gramStart"/>
      <w:r>
        <w:rPr>
          <w:rFonts w:ascii="仿宋_GB2312" w:eastAsia="仿宋_GB2312"/>
          <w:sz w:val="32"/>
          <w:szCs w:val="32"/>
          <w:lang w:eastAsia="zh-CN"/>
        </w:rPr>
        <w:t>年健康</w:t>
      </w:r>
      <w:proofErr w:type="gramEnd"/>
      <w:r>
        <w:rPr>
          <w:rFonts w:ascii="仿宋_GB2312" w:eastAsia="仿宋_GB2312"/>
          <w:sz w:val="32"/>
          <w:szCs w:val="32"/>
          <w:lang w:eastAsia="zh-CN"/>
        </w:rPr>
        <w:t>和</w:t>
      </w:r>
      <w:proofErr w:type="gramStart"/>
      <w:r>
        <w:rPr>
          <w:rFonts w:ascii="仿宋_GB2312" w:eastAsia="仿宋_GB2312"/>
          <w:sz w:val="32"/>
          <w:szCs w:val="32"/>
          <w:lang w:eastAsia="zh-CN"/>
        </w:rPr>
        <w:t>医养</w:t>
      </w:r>
      <w:proofErr w:type="gramEnd"/>
      <w:r>
        <w:rPr>
          <w:rFonts w:ascii="仿宋_GB2312" w:eastAsia="仿宋_GB2312"/>
          <w:sz w:val="32"/>
          <w:szCs w:val="32"/>
          <w:lang w:eastAsia="zh-CN"/>
        </w:rPr>
        <w:t>结合服务</w:t>
      </w:r>
      <w:r w:rsidR="0030530D">
        <w:rPr>
          <w:rFonts w:ascii="仿宋_GB2312" w:eastAsia="仿宋_GB2312" w:hint="eastAsia"/>
          <w:sz w:val="32"/>
          <w:szCs w:val="32"/>
          <w:lang w:eastAsia="zh-CN"/>
        </w:rPr>
        <w:t>项目</w:t>
      </w:r>
      <w:r>
        <w:rPr>
          <w:rFonts w:ascii="仿宋_GB2312" w:eastAsia="仿宋_GB2312"/>
          <w:sz w:val="32"/>
          <w:szCs w:val="32"/>
          <w:lang w:eastAsia="zh-CN"/>
        </w:rPr>
        <w:t>资金增加</w:t>
      </w:r>
      <w:bookmarkEnd w:id="4"/>
      <w:r>
        <w:rPr>
          <w:rFonts w:ascii="仿宋_GB2312" w:eastAsia="仿宋_GB2312"/>
          <w:sz w:val="32"/>
          <w:szCs w:val="32"/>
          <w:lang w:eastAsia="zh-CN"/>
        </w:rPr>
        <w:t>。</w:t>
      </w:r>
    </w:p>
    <w:p w14:paraId="04403B10"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F2675B5"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17E70A0"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AB39C18" w14:textId="03ED9736"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5" w:name="_Hlk207114081"/>
      <w:bookmarkStart w:id="6" w:name="_Hlk207720892"/>
      <w:r w:rsidR="0030530D" w:rsidRPr="00D6752D">
        <w:rPr>
          <w:rFonts w:ascii="仿宋_GB2312" w:eastAsia="仿宋_GB2312" w:hint="eastAsia"/>
          <w:sz w:val="32"/>
          <w:szCs w:val="32"/>
          <w:lang w:eastAsia="zh-CN"/>
        </w:rPr>
        <w:t>我单位上年度与本年度均无</w:t>
      </w:r>
      <w:bookmarkEnd w:id="5"/>
      <w:r w:rsidR="0030530D">
        <w:rPr>
          <w:rFonts w:ascii="仿宋_GB2312" w:eastAsia="仿宋_GB2312" w:hint="eastAsia"/>
          <w:sz w:val="32"/>
          <w:szCs w:val="32"/>
          <w:lang w:eastAsia="zh-CN"/>
        </w:rPr>
        <w:t>此项经费</w:t>
      </w:r>
      <w:bookmarkEnd w:id="6"/>
      <w:r>
        <w:rPr>
          <w:rFonts w:ascii="仿宋_GB2312" w:eastAsia="仿宋_GB2312"/>
          <w:sz w:val="32"/>
          <w:szCs w:val="32"/>
          <w:lang w:eastAsia="zh-CN"/>
        </w:rPr>
        <w:t>。其中：因公出国（境）费支出0.00万元,占0.00%，与上年相比无变化，主要原因是：</w:t>
      </w:r>
      <w:r w:rsidR="0030530D" w:rsidRPr="00D6752D">
        <w:rPr>
          <w:rFonts w:ascii="仿宋_GB2312" w:eastAsia="仿宋_GB2312" w:hint="eastAsia"/>
          <w:sz w:val="32"/>
          <w:szCs w:val="32"/>
          <w:lang w:eastAsia="zh-CN"/>
        </w:rPr>
        <w:t>我单位上年度与本年度均无</w:t>
      </w:r>
      <w:r w:rsidR="0030530D">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30530D" w:rsidRPr="00D6752D">
        <w:rPr>
          <w:rFonts w:ascii="仿宋_GB2312" w:eastAsia="仿宋_GB2312" w:hint="eastAsia"/>
          <w:sz w:val="32"/>
          <w:szCs w:val="32"/>
          <w:lang w:eastAsia="zh-CN"/>
        </w:rPr>
        <w:t>我单位上年度与本年度均无</w:t>
      </w:r>
      <w:r w:rsidR="0030530D">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30530D" w:rsidRPr="00D6752D">
        <w:rPr>
          <w:rFonts w:ascii="仿宋_GB2312" w:eastAsia="仿宋_GB2312" w:hint="eastAsia"/>
          <w:sz w:val="32"/>
          <w:szCs w:val="32"/>
          <w:lang w:eastAsia="zh-CN"/>
        </w:rPr>
        <w:t>我单位上年度与本年度均无</w:t>
      </w:r>
      <w:r w:rsidR="0030530D">
        <w:rPr>
          <w:rFonts w:ascii="仿宋_GB2312" w:eastAsia="仿宋_GB2312" w:hint="eastAsia"/>
          <w:sz w:val="32"/>
          <w:szCs w:val="32"/>
          <w:lang w:eastAsia="zh-CN"/>
        </w:rPr>
        <w:t>此项经费</w:t>
      </w:r>
      <w:r>
        <w:rPr>
          <w:rFonts w:ascii="仿宋_GB2312" w:eastAsia="仿宋_GB2312"/>
          <w:sz w:val="32"/>
          <w:szCs w:val="32"/>
          <w:lang w:eastAsia="zh-CN"/>
        </w:rPr>
        <w:t>。</w:t>
      </w:r>
    </w:p>
    <w:p w14:paraId="777802D5" w14:textId="77777777" w:rsidR="002D3E78" w:rsidRDefault="00326AA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2119579" w14:textId="562B659A"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7" w:name="_Hlk207127465"/>
      <w:r w:rsidR="0030530D" w:rsidRPr="00734D2F">
        <w:rPr>
          <w:rFonts w:ascii="仿宋_GB2312" w:eastAsia="仿宋_GB2312"/>
          <w:sz w:val="32"/>
          <w:szCs w:val="32"/>
          <w:lang w:eastAsia="zh-CN"/>
        </w:rPr>
        <w:t>本单位本年度无因公出国（境）费</w:t>
      </w:r>
      <w:bookmarkEnd w:id="7"/>
      <w:r>
        <w:rPr>
          <w:rFonts w:ascii="仿宋_GB2312" w:eastAsia="仿宋_GB2312"/>
          <w:sz w:val="32"/>
          <w:szCs w:val="32"/>
          <w:lang w:eastAsia="zh-CN"/>
        </w:rPr>
        <w:t>。单位全年安排的因公出国（境）团组0个，因公出国（境）0人次。</w:t>
      </w:r>
    </w:p>
    <w:p w14:paraId="07A0129C" w14:textId="33ABA30C"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8" w:name="_Hlk207128411"/>
      <w:bookmarkStart w:id="9" w:name="_Hlk208827974"/>
      <w:r w:rsidR="0030530D" w:rsidRPr="00734D2F">
        <w:rPr>
          <w:rFonts w:ascii="仿宋_GB2312" w:eastAsia="仿宋_GB2312" w:hint="eastAsia"/>
          <w:sz w:val="32"/>
          <w:szCs w:val="32"/>
          <w:lang w:eastAsia="zh-CN"/>
        </w:rPr>
        <w:t>本</w:t>
      </w:r>
      <w:r w:rsidR="0030530D" w:rsidRPr="00734D2F">
        <w:rPr>
          <w:rFonts w:ascii="仿宋_GB2312" w:eastAsia="仿宋_GB2312"/>
          <w:sz w:val="32"/>
          <w:szCs w:val="32"/>
          <w:lang w:eastAsia="zh-CN"/>
        </w:rPr>
        <w:t>单位本年度无</w:t>
      </w:r>
      <w:bookmarkEnd w:id="8"/>
      <w:r w:rsidR="0030530D">
        <w:rPr>
          <w:rFonts w:ascii="仿宋_GB2312" w:eastAsia="仿宋_GB2312"/>
          <w:sz w:val="32"/>
          <w:szCs w:val="32"/>
          <w:lang w:eastAsia="zh-CN"/>
        </w:rPr>
        <w:t>公务用车运行维护费</w:t>
      </w:r>
      <w:bookmarkEnd w:id="9"/>
      <w:r>
        <w:rPr>
          <w:rFonts w:ascii="仿宋_GB2312" w:eastAsia="仿宋_GB2312"/>
          <w:sz w:val="32"/>
          <w:szCs w:val="32"/>
          <w:lang w:eastAsia="zh-CN"/>
        </w:rPr>
        <w:t>。公务用车购置数0辆，公务用车保有量0辆。国有资产占用情况中固定资产车辆3辆，与公务用车保有量差异原因是：</w:t>
      </w:r>
      <w:bookmarkStart w:id="10" w:name="_Hlk207052989"/>
      <w:r w:rsidR="0030530D" w:rsidRPr="00D6752D">
        <w:rPr>
          <w:rFonts w:ascii="仿宋_GB2312" w:eastAsia="仿宋_GB2312" w:hint="eastAsia"/>
          <w:sz w:val="32"/>
          <w:szCs w:val="32"/>
          <w:lang w:eastAsia="zh-CN"/>
        </w:rPr>
        <w:t>差异车辆为</w:t>
      </w:r>
      <w:r w:rsidR="0030530D">
        <w:rPr>
          <w:rFonts w:ascii="仿宋_GB2312" w:eastAsia="仿宋_GB2312" w:hint="eastAsia"/>
          <w:sz w:val="32"/>
          <w:szCs w:val="32"/>
          <w:lang w:eastAsia="zh-CN"/>
        </w:rPr>
        <w:t>救护车3</w:t>
      </w:r>
      <w:r w:rsidR="0030530D" w:rsidRPr="00D6752D">
        <w:rPr>
          <w:rFonts w:ascii="仿宋_GB2312" w:eastAsia="仿宋_GB2312" w:hint="eastAsia"/>
          <w:sz w:val="32"/>
          <w:szCs w:val="32"/>
          <w:lang w:eastAsia="zh-CN"/>
        </w:rPr>
        <w:t>辆，预算未安排公务用车运行维护费</w:t>
      </w:r>
      <w:bookmarkEnd w:id="10"/>
      <w:r>
        <w:rPr>
          <w:rFonts w:ascii="仿宋_GB2312" w:eastAsia="仿宋_GB2312"/>
          <w:sz w:val="32"/>
          <w:szCs w:val="32"/>
          <w:lang w:eastAsia="zh-CN"/>
        </w:rPr>
        <w:t>。</w:t>
      </w:r>
    </w:p>
    <w:p w14:paraId="22F6A15F" w14:textId="12A839C8"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1" w:name="_Hlk207128367"/>
      <w:r w:rsidR="0030530D" w:rsidRPr="00734D2F">
        <w:rPr>
          <w:rFonts w:ascii="仿宋_GB2312" w:eastAsia="仿宋_GB2312"/>
          <w:sz w:val="32"/>
          <w:szCs w:val="32"/>
          <w:lang w:eastAsia="zh-CN"/>
        </w:rPr>
        <w:t>本单位本年度无公务接待费</w:t>
      </w:r>
      <w:bookmarkEnd w:id="11"/>
      <w:r>
        <w:rPr>
          <w:rFonts w:ascii="仿宋_GB2312" w:eastAsia="仿宋_GB2312"/>
          <w:sz w:val="32"/>
          <w:szCs w:val="32"/>
          <w:lang w:eastAsia="zh-CN"/>
        </w:rPr>
        <w:t>。单位全年安排的国内公务接待0批次，0人次。</w:t>
      </w:r>
    </w:p>
    <w:p w14:paraId="6A9983EA" w14:textId="174F868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2" w:name="_Hlk207110149"/>
      <w:r w:rsidR="0030530D" w:rsidRPr="00734D2F">
        <w:rPr>
          <w:rFonts w:ascii="仿宋_GB2312" w:eastAsia="仿宋_GB2312" w:hint="eastAsia"/>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sidR="0030530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30530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30530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30530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E669003"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FAF7B0F" w14:textId="77777777" w:rsidR="002D3E78" w:rsidRDefault="00326AA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A10E296" w14:textId="2DA0A7E8"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2024年度木垒哈萨克自治县西吉尔镇卫生院单位（事业单位）公用经费支出3.41万元，比上年增加3.41万元，增长100%，主要原因是：</w:t>
      </w:r>
      <w:r w:rsidR="0030530D">
        <w:rPr>
          <w:rFonts w:ascii="仿宋_GB2312" w:eastAsia="仿宋_GB2312" w:hint="eastAsia"/>
          <w:sz w:val="32"/>
          <w:szCs w:val="32"/>
          <w:lang w:eastAsia="zh-CN"/>
        </w:rPr>
        <w:t>我单位</w:t>
      </w:r>
      <w:r>
        <w:rPr>
          <w:rFonts w:ascii="仿宋_GB2312" w:eastAsia="仿宋_GB2312"/>
          <w:sz w:val="32"/>
          <w:szCs w:val="32"/>
          <w:lang w:eastAsia="zh-CN"/>
        </w:rPr>
        <w:t>本年工会经费</w:t>
      </w:r>
      <w:r w:rsidR="0030530D">
        <w:rPr>
          <w:rFonts w:ascii="仿宋_GB2312" w:eastAsia="仿宋_GB2312" w:hint="eastAsia"/>
          <w:sz w:val="32"/>
          <w:szCs w:val="32"/>
          <w:lang w:eastAsia="zh-CN"/>
        </w:rPr>
        <w:t>增加</w:t>
      </w:r>
      <w:r>
        <w:rPr>
          <w:rFonts w:ascii="仿宋_GB2312" w:eastAsia="仿宋_GB2312"/>
          <w:sz w:val="32"/>
          <w:szCs w:val="32"/>
          <w:lang w:eastAsia="zh-CN"/>
        </w:rPr>
        <w:t>。</w:t>
      </w:r>
    </w:p>
    <w:p w14:paraId="24D1832A" w14:textId="77777777" w:rsidR="002D3E78" w:rsidRDefault="00326AA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4A1A09A"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2024年度政府采购支出总额18.37万元，其中：政府采购货物支出8.12万元、政府采购工程支出1.35万元、政府采购服务支出8.90万元。</w:t>
      </w:r>
    </w:p>
    <w:p w14:paraId="179AEC38" w14:textId="77777777"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授予中小企业合同金额17.53万元，占政府采购支出总额的95.43%，其中：授予小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合同金额17.53万元，占政府采购支出总额的95.43%。</w:t>
      </w:r>
    </w:p>
    <w:p w14:paraId="2D64E3A1" w14:textId="77777777" w:rsidR="002D3E78" w:rsidRDefault="00326AA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27D75AD" w14:textId="5B0B860A" w:rsidR="002D3E78" w:rsidRDefault="00326AA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截至2024年12月31日，房屋6,042.50平方米，价值</w:t>
      </w:r>
      <w:proofErr w:type="gramStart"/>
      <w:r>
        <w:rPr>
          <w:rFonts w:ascii="仿宋_GB2312" w:eastAsia="仿宋_GB2312"/>
          <w:sz w:val="32"/>
          <w:szCs w:val="32"/>
        </w:rPr>
        <w:t>335.25万元。</w:t>
      </w:r>
      <w:r>
        <w:rPr>
          <w:rFonts w:ascii="仿宋_GB2312" w:eastAsia="仿宋_GB2312"/>
          <w:sz w:val="32"/>
          <w:szCs w:val="32"/>
          <w:lang w:eastAsia="zh-CN"/>
        </w:rPr>
        <w:t>车辆</w:t>
      </w:r>
      <w:proofErr w:type="gramEnd"/>
      <w:r>
        <w:rPr>
          <w:rFonts w:ascii="仿宋_GB2312" w:eastAsia="仿宋_GB2312"/>
          <w:sz w:val="32"/>
          <w:szCs w:val="32"/>
          <w:lang w:eastAsia="zh-CN"/>
        </w:rPr>
        <w:t>3辆，价值55.19万元，其中：副部（省）级及以上领导用车0辆、主要负责人用车0辆、机要通信用车0辆、应急保障用车0辆、执法执勤用车0辆、特种专业技术用车0辆、离退休干部服务用车0辆、其他用车3辆，其他用</w:t>
      </w:r>
      <w:r>
        <w:rPr>
          <w:rFonts w:ascii="仿宋_GB2312" w:eastAsia="仿宋_GB2312"/>
          <w:sz w:val="32"/>
          <w:szCs w:val="32"/>
          <w:lang w:eastAsia="zh-CN"/>
        </w:rPr>
        <w:lastRenderedPageBreak/>
        <w:t>车主要是：</w:t>
      </w:r>
      <w:proofErr w:type="gramStart"/>
      <w:r w:rsidR="0030530D">
        <w:rPr>
          <w:rFonts w:ascii="仿宋_GB2312" w:eastAsia="仿宋_GB2312" w:hint="eastAsia"/>
          <w:sz w:val="32"/>
          <w:szCs w:val="32"/>
          <w:lang w:eastAsia="zh-CN"/>
        </w:rPr>
        <w:t>救护车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72182DAF"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5C678F2" w14:textId="110BD6DF" w:rsidR="00CA37D6" w:rsidRPr="00CA37D6" w:rsidRDefault="00326AAE" w:rsidP="00CA37D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根据预算绩效管理要求，本单位2024年度预算绩效管理形成整体支出绩效自评表1个，全年预算总额597.57万元，实际执行总额597.57万元；预算绩效评价项目</w:t>
      </w:r>
      <w:r w:rsidR="00CA37D6">
        <w:rPr>
          <w:rFonts w:ascii="仿宋_GB2312" w:eastAsia="仿宋_GB2312" w:hint="eastAsia"/>
          <w:sz w:val="32"/>
          <w:szCs w:val="32"/>
          <w:lang w:eastAsia="zh-CN"/>
        </w:rPr>
        <w:t>4</w:t>
      </w:r>
      <w:r>
        <w:rPr>
          <w:rFonts w:ascii="仿宋_GB2312" w:eastAsia="仿宋_GB2312"/>
          <w:sz w:val="32"/>
          <w:szCs w:val="32"/>
          <w:lang w:eastAsia="zh-CN"/>
        </w:rPr>
        <w:t>个，全年预算数53.</w:t>
      </w:r>
      <w:r w:rsidR="00CA37D6">
        <w:rPr>
          <w:rFonts w:ascii="仿宋_GB2312" w:eastAsia="仿宋_GB2312" w:hint="eastAsia"/>
          <w:sz w:val="32"/>
          <w:szCs w:val="32"/>
          <w:lang w:eastAsia="zh-CN"/>
        </w:rPr>
        <w:t>0</w:t>
      </w:r>
      <w:r>
        <w:rPr>
          <w:rFonts w:ascii="仿宋_GB2312" w:eastAsia="仿宋_GB2312"/>
          <w:sz w:val="32"/>
          <w:szCs w:val="32"/>
          <w:lang w:eastAsia="zh-CN"/>
        </w:rPr>
        <w:t>5万元，全年执行数53.</w:t>
      </w:r>
      <w:r w:rsidR="00CA37D6">
        <w:rPr>
          <w:rFonts w:ascii="仿宋_GB2312" w:eastAsia="仿宋_GB2312" w:hint="eastAsia"/>
          <w:sz w:val="32"/>
          <w:szCs w:val="32"/>
          <w:lang w:eastAsia="zh-CN"/>
        </w:rPr>
        <w:t>0</w:t>
      </w:r>
      <w:r>
        <w:rPr>
          <w:rFonts w:ascii="仿宋_GB2312" w:eastAsia="仿宋_GB2312"/>
          <w:sz w:val="32"/>
          <w:szCs w:val="32"/>
          <w:lang w:eastAsia="zh-CN"/>
        </w:rPr>
        <w:t>5万元。</w:t>
      </w:r>
      <w:bookmarkStart w:id="13" w:name="_Hlk209268773"/>
      <w:r w:rsidR="0030530D">
        <w:rPr>
          <w:rFonts w:ascii="仿宋_GB2312" w:eastAsia="仿宋_GB2312"/>
          <w:sz w:val="32"/>
          <w:szCs w:val="32"/>
          <w:lang w:eastAsia="zh-CN"/>
        </w:rPr>
        <w:t>预算绩效管理取得的成效：一是服务对象满意度指标有待进一步提高</w:t>
      </w:r>
      <w:r w:rsidR="0030530D">
        <w:rPr>
          <w:rFonts w:ascii="仿宋_GB2312" w:eastAsia="仿宋_GB2312" w:hint="eastAsia"/>
          <w:sz w:val="32"/>
          <w:szCs w:val="32"/>
          <w:lang w:eastAsia="zh-CN"/>
        </w:rPr>
        <w:t>，</w:t>
      </w:r>
      <w:r w:rsidR="0030530D" w:rsidRPr="00B80929">
        <w:rPr>
          <w:rFonts w:ascii="仿宋_GB2312" w:eastAsia="仿宋_GB2312" w:hint="eastAsia"/>
          <w:sz w:val="32"/>
          <w:szCs w:val="32"/>
          <w:lang w:eastAsia="zh-CN"/>
        </w:rPr>
        <w:t>做好群众服务工作，保障社会大局稳定，提高群众安全感，绩效目标</w:t>
      </w:r>
      <w:proofErr w:type="gramStart"/>
      <w:r w:rsidR="0030530D" w:rsidRPr="00B80929">
        <w:rPr>
          <w:rFonts w:ascii="仿宋_GB2312" w:eastAsia="仿宋_GB2312" w:hint="eastAsia"/>
          <w:sz w:val="32"/>
          <w:szCs w:val="32"/>
          <w:lang w:eastAsia="zh-CN"/>
        </w:rPr>
        <w:t>编制全</w:t>
      </w:r>
      <w:proofErr w:type="gramEnd"/>
      <w:r w:rsidR="0030530D" w:rsidRPr="00B80929">
        <w:rPr>
          <w:rFonts w:ascii="仿宋_GB2312" w:eastAsia="仿宋_GB2312" w:hint="eastAsia"/>
          <w:sz w:val="32"/>
          <w:szCs w:val="32"/>
          <w:lang w:eastAsia="zh-CN"/>
        </w:rPr>
        <w:t>覆盖，年初预算、追加预算、重点项目等都进行了绩效目标编制</w:t>
      </w:r>
      <w:r w:rsidR="0030530D">
        <w:rPr>
          <w:rFonts w:ascii="仿宋_GB2312" w:eastAsia="仿宋_GB2312" w:hint="eastAsia"/>
          <w:sz w:val="32"/>
          <w:szCs w:val="32"/>
          <w:lang w:eastAsia="zh-CN"/>
        </w:rPr>
        <w:t>；</w:t>
      </w:r>
      <w:r w:rsidR="0030530D">
        <w:rPr>
          <w:rFonts w:ascii="仿宋_GB2312" w:eastAsia="仿宋_GB2312"/>
          <w:sz w:val="32"/>
          <w:szCs w:val="32"/>
          <w:lang w:eastAsia="zh-CN"/>
        </w:rPr>
        <w:t>二是</w:t>
      </w:r>
      <w:r w:rsidR="0030530D">
        <w:rPr>
          <w:rFonts w:ascii="仿宋_GB2312" w:eastAsia="仿宋_GB2312" w:hint="eastAsia"/>
          <w:sz w:val="32"/>
          <w:szCs w:val="32"/>
          <w:lang w:eastAsia="zh-CN"/>
        </w:rPr>
        <w:t>促</w:t>
      </w:r>
      <w:r w:rsidR="0030530D" w:rsidRPr="00B80929">
        <w:rPr>
          <w:rFonts w:ascii="仿宋_GB2312" w:eastAsia="仿宋_GB2312" w:hint="eastAsia"/>
          <w:sz w:val="32"/>
          <w:szCs w:val="32"/>
          <w:lang w:eastAsia="zh-CN"/>
        </w:rPr>
        <w:t>进统筹规划和综合协调，提升人居环境质量,提升群众人居环境</w:t>
      </w:r>
      <w:r w:rsidR="0030530D">
        <w:rPr>
          <w:rFonts w:ascii="仿宋_GB2312" w:eastAsia="仿宋_GB2312" w:hint="eastAsia"/>
          <w:sz w:val="32"/>
          <w:szCs w:val="32"/>
          <w:lang w:eastAsia="zh-CN"/>
        </w:rPr>
        <w:t>，</w:t>
      </w:r>
      <w:r w:rsidR="0030530D">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bookmarkEnd w:id="13"/>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4" w:name="_Hlk201836110"/>
    </w:p>
    <w:p w14:paraId="6A1ABF44" w14:textId="77777777" w:rsidR="00CA37D6" w:rsidRPr="00EB08A3" w:rsidRDefault="00CA37D6" w:rsidP="00CA37D6">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1F288E5D" w14:textId="77777777" w:rsidR="00CA37D6" w:rsidRPr="00EB08A3" w:rsidRDefault="00CA37D6" w:rsidP="00CA37D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CA37D6" w:rsidRPr="008A51CD" w14:paraId="2A7C05AC" w14:textId="77777777" w:rsidTr="00CA37D6">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1EA4685"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43A05A1F" w14:textId="77777777" w:rsidR="00CA37D6" w:rsidRPr="008A51CD" w:rsidRDefault="00CA37D6" w:rsidP="00A25FDA">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木垒县西吉尔卫生院</w:t>
            </w:r>
            <w:proofErr w:type="spellEnd"/>
          </w:p>
        </w:tc>
      </w:tr>
      <w:tr w:rsidR="00CA37D6" w:rsidRPr="008A51CD" w14:paraId="23C35D1A" w14:textId="77777777" w:rsidTr="00CA37D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2F255BF"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55D07E6A"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A8E966E"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0B2DBF59"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75127473"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600A45AE"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51FFF41"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37900853"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CA37D6" w:rsidRPr="008A51CD" w14:paraId="2E541416" w14:textId="77777777" w:rsidTr="00CA37D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D76838" w14:textId="77777777" w:rsidR="00CA37D6" w:rsidRPr="008A51CD" w:rsidRDefault="00CA37D6" w:rsidP="00A25FD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AC5E18C" w14:textId="77777777" w:rsidR="00CA37D6" w:rsidRPr="008A51CD" w:rsidRDefault="00CA37D6" w:rsidP="00A25FDA">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346A69FD"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170D63D"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0D7DF5E"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4A0E0B4"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AD94523"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C3E3133"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10</w:t>
            </w:r>
          </w:p>
        </w:tc>
      </w:tr>
      <w:tr w:rsidR="00CA37D6" w:rsidRPr="008A51CD" w14:paraId="65D124F7" w14:textId="77777777" w:rsidTr="00CA37D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A9359F2" w14:textId="77777777" w:rsidR="00CA37D6" w:rsidRPr="008A51CD" w:rsidRDefault="00CA37D6" w:rsidP="00A25FD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1EE7D78" w14:textId="77777777" w:rsidR="00CA37D6" w:rsidRPr="008A51CD" w:rsidRDefault="00CA37D6" w:rsidP="00A25FDA">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550354B"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290.00</w:t>
            </w:r>
          </w:p>
        </w:tc>
        <w:tc>
          <w:tcPr>
            <w:tcW w:w="1242" w:type="dxa"/>
            <w:tcBorders>
              <w:top w:val="nil"/>
              <w:left w:val="nil"/>
              <w:bottom w:val="single" w:sz="4" w:space="0" w:color="auto"/>
              <w:right w:val="single" w:sz="4" w:space="0" w:color="auto"/>
            </w:tcBorders>
            <w:vAlign w:val="center"/>
          </w:tcPr>
          <w:p w14:paraId="111949C7"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402.73</w:t>
            </w:r>
          </w:p>
        </w:tc>
        <w:tc>
          <w:tcPr>
            <w:tcW w:w="1417" w:type="dxa"/>
            <w:tcBorders>
              <w:top w:val="nil"/>
              <w:left w:val="nil"/>
              <w:bottom w:val="single" w:sz="4" w:space="0" w:color="auto"/>
              <w:right w:val="single" w:sz="4" w:space="0" w:color="auto"/>
            </w:tcBorders>
            <w:vAlign w:val="center"/>
          </w:tcPr>
          <w:p w14:paraId="12300E5E"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402.73</w:t>
            </w:r>
          </w:p>
        </w:tc>
        <w:tc>
          <w:tcPr>
            <w:tcW w:w="1134" w:type="dxa"/>
            <w:tcBorders>
              <w:top w:val="nil"/>
              <w:left w:val="nil"/>
              <w:bottom w:val="single" w:sz="4" w:space="0" w:color="auto"/>
              <w:right w:val="single" w:sz="4" w:space="0" w:color="auto"/>
            </w:tcBorders>
            <w:vAlign w:val="center"/>
          </w:tcPr>
          <w:p w14:paraId="58A3F308"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4AF4D4E"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435632D"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CA37D6" w:rsidRPr="008A51CD" w14:paraId="466AE98A" w14:textId="77777777" w:rsidTr="00CA37D6">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3840CC5" w14:textId="77777777" w:rsidR="00CA37D6" w:rsidRPr="008A51CD" w:rsidRDefault="00CA37D6" w:rsidP="00A25FD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BEAB0C5" w14:textId="77777777" w:rsidR="00CA37D6" w:rsidRPr="008A51CD" w:rsidRDefault="00CA37D6" w:rsidP="00A25FDA">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58C28D2"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332.68</w:t>
            </w:r>
          </w:p>
        </w:tc>
        <w:tc>
          <w:tcPr>
            <w:tcW w:w="1242" w:type="dxa"/>
            <w:tcBorders>
              <w:top w:val="nil"/>
              <w:left w:val="nil"/>
              <w:bottom w:val="single" w:sz="4" w:space="0" w:color="auto"/>
              <w:right w:val="single" w:sz="4" w:space="0" w:color="auto"/>
            </w:tcBorders>
            <w:vAlign w:val="center"/>
          </w:tcPr>
          <w:p w14:paraId="3D06BD0E"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194.84</w:t>
            </w:r>
          </w:p>
        </w:tc>
        <w:tc>
          <w:tcPr>
            <w:tcW w:w="1417" w:type="dxa"/>
            <w:tcBorders>
              <w:top w:val="nil"/>
              <w:left w:val="nil"/>
              <w:bottom w:val="single" w:sz="4" w:space="0" w:color="auto"/>
              <w:right w:val="single" w:sz="4" w:space="0" w:color="auto"/>
            </w:tcBorders>
            <w:vAlign w:val="center"/>
          </w:tcPr>
          <w:p w14:paraId="468FA7D7"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194.84</w:t>
            </w:r>
          </w:p>
        </w:tc>
        <w:tc>
          <w:tcPr>
            <w:tcW w:w="1134" w:type="dxa"/>
            <w:tcBorders>
              <w:top w:val="nil"/>
              <w:left w:val="nil"/>
              <w:bottom w:val="single" w:sz="4" w:space="0" w:color="auto"/>
              <w:right w:val="single" w:sz="4" w:space="0" w:color="auto"/>
            </w:tcBorders>
            <w:vAlign w:val="center"/>
          </w:tcPr>
          <w:p w14:paraId="1026B036"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742B792"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5893F79"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CA37D6" w:rsidRPr="008A51CD" w14:paraId="7FF86201" w14:textId="77777777" w:rsidTr="00CA37D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E8E2AF4" w14:textId="77777777" w:rsidR="00CA37D6" w:rsidRPr="008A51CD" w:rsidRDefault="00CA37D6" w:rsidP="00A25FD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F12819E" w14:textId="77777777" w:rsidR="00CA37D6" w:rsidRPr="008A51CD" w:rsidRDefault="00CA37D6" w:rsidP="00A25FDA">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4038655"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622.68</w:t>
            </w:r>
          </w:p>
        </w:tc>
        <w:tc>
          <w:tcPr>
            <w:tcW w:w="1242" w:type="dxa"/>
            <w:tcBorders>
              <w:top w:val="nil"/>
              <w:left w:val="nil"/>
              <w:bottom w:val="single" w:sz="4" w:space="0" w:color="auto"/>
              <w:right w:val="single" w:sz="4" w:space="0" w:color="auto"/>
            </w:tcBorders>
            <w:vAlign w:val="center"/>
          </w:tcPr>
          <w:p w14:paraId="16452F24"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597.57</w:t>
            </w:r>
          </w:p>
        </w:tc>
        <w:tc>
          <w:tcPr>
            <w:tcW w:w="1417" w:type="dxa"/>
            <w:tcBorders>
              <w:top w:val="nil"/>
              <w:left w:val="nil"/>
              <w:bottom w:val="single" w:sz="4" w:space="0" w:color="auto"/>
              <w:right w:val="single" w:sz="4" w:space="0" w:color="auto"/>
            </w:tcBorders>
            <w:vAlign w:val="center"/>
          </w:tcPr>
          <w:p w14:paraId="772E3DC2"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597.57</w:t>
            </w:r>
          </w:p>
        </w:tc>
        <w:tc>
          <w:tcPr>
            <w:tcW w:w="1134" w:type="dxa"/>
            <w:tcBorders>
              <w:top w:val="nil"/>
              <w:left w:val="nil"/>
              <w:bottom w:val="single" w:sz="4" w:space="0" w:color="auto"/>
              <w:right w:val="single" w:sz="4" w:space="0" w:color="auto"/>
            </w:tcBorders>
            <w:vAlign w:val="center"/>
            <w:hideMark/>
          </w:tcPr>
          <w:p w14:paraId="440438D5"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710518DF"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6B980684" w14:textId="77777777" w:rsidR="00CA37D6" w:rsidRPr="008A51CD" w:rsidRDefault="00CA37D6" w:rsidP="00A25FD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CA37D6" w:rsidRPr="008A51CD" w14:paraId="7B9AA191" w14:textId="77777777" w:rsidTr="00CA37D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6D4C5E2"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5BB86350"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4BC6E9C6"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CA37D6" w:rsidRPr="008A51CD" w14:paraId="5E59EB82" w14:textId="77777777" w:rsidTr="00CA37D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35448A" w14:textId="77777777" w:rsidR="00CA37D6" w:rsidRPr="008A51CD" w:rsidRDefault="00CA37D6" w:rsidP="00A25FDA">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4934E8D" w14:textId="77777777" w:rsidR="00CA37D6" w:rsidRPr="008A51CD" w:rsidRDefault="00CA37D6" w:rsidP="00A25FDA">
            <w:pPr>
              <w:rPr>
                <w:rFonts w:ascii="宋体" w:eastAsia="宋体" w:hAnsi="宋体" w:cs="宋体" w:hint="eastAsia"/>
                <w:sz w:val="18"/>
                <w:szCs w:val="18"/>
                <w:lang w:eastAsia="zh-CN"/>
              </w:rPr>
            </w:pPr>
            <w:r>
              <w:rPr>
                <w:rFonts w:ascii="宋体" w:eastAsia="宋体" w:hAnsi="宋体" w:cs="宋体" w:hint="eastAsia"/>
                <w:sz w:val="18"/>
                <w:szCs w:val="18"/>
                <w:lang w:eastAsia="zh-CN"/>
              </w:rPr>
              <w:t>目标1：目标1：向辖区内居民提供14项基本公共卫生服务。目标2：提高公共卫生服务质量和水平，推进服务均等化、普惠化、免费为辖区内居民提供健康体检就医送药服务。</w:t>
            </w:r>
          </w:p>
        </w:tc>
        <w:tc>
          <w:tcPr>
            <w:tcW w:w="4581" w:type="dxa"/>
            <w:gridSpan w:val="4"/>
            <w:tcBorders>
              <w:top w:val="single" w:sz="4" w:space="0" w:color="auto"/>
              <w:left w:val="nil"/>
              <w:bottom w:val="single" w:sz="4" w:space="0" w:color="auto"/>
              <w:right w:val="single" w:sz="4" w:space="0" w:color="auto"/>
            </w:tcBorders>
          </w:tcPr>
          <w:p w14:paraId="52397121" w14:textId="77777777" w:rsidR="00CA37D6" w:rsidRPr="008A51CD" w:rsidRDefault="00CA37D6" w:rsidP="00A25FDA">
            <w:pPr>
              <w:rPr>
                <w:rFonts w:ascii="宋体" w:eastAsia="宋体" w:hAnsi="宋体" w:cs="宋体" w:hint="eastAsia"/>
                <w:sz w:val="18"/>
                <w:szCs w:val="18"/>
                <w:lang w:eastAsia="zh-CN"/>
              </w:rPr>
            </w:pPr>
            <w:r>
              <w:rPr>
                <w:rFonts w:ascii="宋体" w:eastAsia="宋体" w:hAnsi="宋体" w:cs="宋体" w:hint="eastAsia"/>
                <w:sz w:val="18"/>
                <w:szCs w:val="18"/>
                <w:lang w:eastAsia="zh-CN"/>
              </w:rPr>
              <w:t>截止部门整体自评节点，我单位已完成如下工作：基层医疗卫生机构基本药物品种312种，基层医疗卫生机构</w:t>
            </w:r>
            <w:proofErr w:type="gramStart"/>
            <w:r>
              <w:rPr>
                <w:rFonts w:ascii="宋体" w:eastAsia="宋体" w:hAnsi="宋体" w:cs="宋体" w:hint="eastAsia"/>
                <w:sz w:val="18"/>
                <w:szCs w:val="18"/>
                <w:lang w:eastAsia="zh-CN"/>
              </w:rPr>
              <w:t>药物网采率</w:t>
            </w:r>
            <w:proofErr w:type="gramEnd"/>
            <w:r>
              <w:rPr>
                <w:rFonts w:ascii="宋体" w:eastAsia="宋体" w:hAnsi="宋体" w:cs="宋体" w:hint="eastAsia"/>
                <w:sz w:val="18"/>
                <w:szCs w:val="18"/>
                <w:lang w:eastAsia="zh-CN"/>
              </w:rPr>
              <w:t>96%，全民体检人数2164人。提高了公共卫生服务质量和水平，推进服务均等化、普惠化、便捷化，促进了基层医疗资源均衡化与可持续发展。</w:t>
            </w:r>
          </w:p>
        </w:tc>
      </w:tr>
      <w:tr w:rsidR="00CA37D6" w:rsidRPr="008A51CD" w14:paraId="31A5635B" w14:textId="77777777" w:rsidTr="00CA37D6">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AACD197"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12F15A5C"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5024405B"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9C5C119"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528D8DFC"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1B8CD557" w14:textId="77777777" w:rsidR="00CA37D6" w:rsidRPr="008A51CD" w:rsidRDefault="00CA37D6" w:rsidP="00A25FDA">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4E12774"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4CB32D22" w14:textId="77777777" w:rsidR="00CA37D6" w:rsidRPr="008A51CD" w:rsidRDefault="00CA37D6" w:rsidP="00A25FD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CA37D6" w:rsidRPr="008A51CD" w14:paraId="5EF22E7D" w14:textId="77777777" w:rsidTr="00CA37D6">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0E179F8" w14:textId="77777777" w:rsidR="00CA37D6" w:rsidRPr="008A51CD" w:rsidRDefault="00CA37D6" w:rsidP="00A25FDA">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5510E5C0" w14:textId="77777777" w:rsidR="00CA37D6" w:rsidRPr="008A51CD" w:rsidRDefault="00CA37D6" w:rsidP="00A25FDA">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44ADB9C" w14:textId="77777777" w:rsidR="00CA37D6" w:rsidRPr="008A51CD" w:rsidRDefault="00CA37D6" w:rsidP="00A25FD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基层医疗卫生机构基本药物品种</w:t>
            </w:r>
          </w:p>
        </w:tc>
        <w:tc>
          <w:tcPr>
            <w:tcW w:w="1242" w:type="dxa"/>
            <w:tcBorders>
              <w:top w:val="nil"/>
              <w:left w:val="nil"/>
              <w:bottom w:val="single" w:sz="4" w:space="0" w:color="auto"/>
              <w:right w:val="single" w:sz="4" w:space="0" w:color="auto"/>
            </w:tcBorders>
            <w:noWrap/>
            <w:vAlign w:val="center"/>
          </w:tcPr>
          <w:p w14:paraId="46D78F84"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&gt;=325种</w:t>
            </w:r>
          </w:p>
        </w:tc>
        <w:tc>
          <w:tcPr>
            <w:tcW w:w="1417" w:type="dxa"/>
            <w:tcBorders>
              <w:top w:val="nil"/>
              <w:left w:val="nil"/>
              <w:bottom w:val="single" w:sz="4" w:space="0" w:color="auto"/>
              <w:right w:val="single" w:sz="4" w:space="0" w:color="auto"/>
            </w:tcBorders>
            <w:noWrap/>
            <w:vAlign w:val="center"/>
          </w:tcPr>
          <w:p w14:paraId="56A99C5C" w14:textId="77777777" w:rsidR="00CA37D6" w:rsidRPr="008A51CD" w:rsidRDefault="00CA37D6" w:rsidP="00A25FDA">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木垒县西吉尔镇卫生院2024年工作计划</w:t>
            </w:r>
          </w:p>
        </w:tc>
        <w:tc>
          <w:tcPr>
            <w:tcW w:w="1134" w:type="dxa"/>
            <w:tcBorders>
              <w:top w:val="nil"/>
              <w:left w:val="nil"/>
              <w:bottom w:val="single" w:sz="4" w:space="0" w:color="auto"/>
              <w:right w:val="single" w:sz="4" w:space="0" w:color="auto"/>
            </w:tcBorders>
            <w:noWrap/>
            <w:vAlign w:val="center"/>
          </w:tcPr>
          <w:p w14:paraId="43E0545B"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0110639"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312种</w:t>
            </w:r>
          </w:p>
        </w:tc>
        <w:tc>
          <w:tcPr>
            <w:tcW w:w="720" w:type="dxa"/>
            <w:tcBorders>
              <w:top w:val="nil"/>
              <w:left w:val="nil"/>
              <w:bottom w:val="single" w:sz="4" w:space="0" w:color="auto"/>
              <w:right w:val="single" w:sz="4" w:space="0" w:color="auto"/>
            </w:tcBorders>
            <w:noWrap/>
            <w:vAlign w:val="center"/>
          </w:tcPr>
          <w:p w14:paraId="7828600B"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19.2</w:t>
            </w:r>
          </w:p>
        </w:tc>
      </w:tr>
      <w:tr w:rsidR="00CA37D6" w:rsidRPr="008A51CD" w14:paraId="643BDFC5" w14:textId="77777777" w:rsidTr="00CA37D6">
        <w:trPr>
          <w:cantSplit/>
          <w:trHeight w:val="740"/>
        </w:trPr>
        <w:tc>
          <w:tcPr>
            <w:tcW w:w="993" w:type="dxa"/>
            <w:vMerge/>
            <w:tcBorders>
              <w:left w:val="single" w:sz="4" w:space="0" w:color="auto"/>
              <w:right w:val="single" w:sz="4" w:space="0" w:color="auto"/>
            </w:tcBorders>
            <w:noWrap/>
            <w:vAlign w:val="center"/>
          </w:tcPr>
          <w:p w14:paraId="0BEE4FAC" w14:textId="77777777" w:rsidR="00CA37D6" w:rsidRPr="008A51CD" w:rsidRDefault="00CA37D6" w:rsidP="00A25FD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073404A" w14:textId="77777777" w:rsidR="00CA37D6" w:rsidRPr="008A51CD" w:rsidRDefault="00CA37D6" w:rsidP="00A25FD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07649AC" w14:textId="77777777" w:rsidR="00CA37D6" w:rsidRPr="008A51CD" w:rsidRDefault="00CA37D6" w:rsidP="00A25FD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基层医疗卫生机构</w:t>
            </w:r>
            <w:proofErr w:type="gramStart"/>
            <w:r>
              <w:rPr>
                <w:rFonts w:ascii="宋体" w:eastAsia="宋体" w:hAnsi="宋体" w:cs="宋体" w:hint="eastAsia"/>
                <w:sz w:val="18"/>
                <w:szCs w:val="18"/>
                <w:lang w:eastAsia="zh-CN"/>
              </w:rPr>
              <w:t>药物网采率</w:t>
            </w:r>
            <w:proofErr w:type="gramEnd"/>
          </w:p>
        </w:tc>
        <w:tc>
          <w:tcPr>
            <w:tcW w:w="1242" w:type="dxa"/>
            <w:tcBorders>
              <w:top w:val="nil"/>
              <w:left w:val="nil"/>
              <w:bottom w:val="single" w:sz="4" w:space="0" w:color="auto"/>
              <w:right w:val="single" w:sz="4" w:space="0" w:color="auto"/>
            </w:tcBorders>
            <w:noWrap/>
            <w:vAlign w:val="center"/>
          </w:tcPr>
          <w:p w14:paraId="04F52FD1"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&gt;=92%</w:t>
            </w:r>
          </w:p>
        </w:tc>
        <w:tc>
          <w:tcPr>
            <w:tcW w:w="1417" w:type="dxa"/>
            <w:tcBorders>
              <w:top w:val="nil"/>
              <w:left w:val="nil"/>
              <w:bottom w:val="single" w:sz="4" w:space="0" w:color="auto"/>
              <w:right w:val="single" w:sz="4" w:space="0" w:color="auto"/>
            </w:tcBorders>
            <w:noWrap/>
            <w:vAlign w:val="center"/>
          </w:tcPr>
          <w:p w14:paraId="4D3820CB" w14:textId="77777777" w:rsidR="00CA37D6" w:rsidRPr="008A51CD" w:rsidRDefault="00CA37D6" w:rsidP="00A25FDA">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木垒县西吉尔镇卫生院2024年工作计划</w:t>
            </w:r>
          </w:p>
        </w:tc>
        <w:tc>
          <w:tcPr>
            <w:tcW w:w="1134" w:type="dxa"/>
            <w:tcBorders>
              <w:top w:val="nil"/>
              <w:left w:val="nil"/>
              <w:bottom w:val="single" w:sz="4" w:space="0" w:color="auto"/>
              <w:right w:val="single" w:sz="4" w:space="0" w:color="auto"/>
            </w:tcBorders>
            <w:noWrap/>
            <w:vAlign w:val="center"/>
          </w:tcPr>
          <w:p w14:paraId="7D4EEA9A"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78B1480"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92%</w:t>
            </w:r>
          </w:p>
        </w:tc>
        <w:tc>
          <w:tcPr>
            <w:tcW w:w="720" w:type="dxa"/>
            <w:tcBorders>
              <w:top w:val="nil"/>
              <w:left w:val="nil"/>
              <w:bottom w:val="single" w:sz="4" w:space="0" w:color="auto"/>
              <w:right w:val="single" w:sz="4" w:space="0" w:color="auto"/>
            </w:tcBorders>
            <w:noWrap/>
            <w:vAlign w:val="center"/>
          </w:tcPr>
          <w:p w14:paraId="0D9E4466"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20</w:t>
            </w:r>
          </w:p>
        </w:tc>
      </w:tr>
      <w:tr w:rsidR="00CA37D6" w:rsidRPr="008A51CD" w14:paraId="3F37E6C5" w14:textId="77777777" w:rsidTr="00CA37D6">
        <w:trPr>
          <w:cantSplit/>
          <w:trHeight w:val="740"/>
        </w:trPr>
        <w:tc>
          <w:tcPr>
            <w:tcW w:w="993" w:type="dxa"/>
            <w:vMerge/>
            <w:tcBorders>
              <w:left w:val="single" w:sz="4" w:space="0" w:color="auto"/>
              <w:right w:val="single" w:sz="4" w:space="0" w:color="auto"/>
            </w:tcBorders>
            <w:noWrap/>
            <w:vAlign w:val="center"/>
          </w:tcPr>
          <w:p w14:paraId="68047BCE" w14:textId="77777777" w:rsidR="00CA37D6" w:rsidRPr="008A51CD" w:rsidRDefault="00CA37D6" w:rsidP="00A25FD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F0E759D" w14:textId="77777777" w:rsidR="00CA37D6" w:rsidRPr="008A51CD" w:rsidRDefault="00CA37D6" w:rsidP="00A25FD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8C2D177" w14:textId="77777777" w:rsidR="00CA37D6" w:rsidRPr="008A51CD" w:rsidRDefault="00CA37D6" w:rsidP="00A25FDA">
            <w:pPr>
              <w:jc w:val="center"/>
              <w:rPr>
                <w:rFonts w:ascii="宋体" w:eastAsia="宋体" w:hAnsi="宋体" w:cs="宋体" w:hint="eastAsia"/>
                <w:sz w:val="18"/>
                <w:szCs w:val="18"/>
              </w:rPr>
            </w:pPr>
            <w:proofErr w:type="spellStart"/>
            <w:r>
              <w:rPr>
                <w:rFonts w:ascii="宋体" w:eastAsia="宋体" w:hAnsi="宋体" w:cs="宋体" w:hint="eastAsia"/>
                <w:sz w:val="18"/>
                <w:szCs w:val="18"/>
              </w:rPr>
              <w:t>全民体检人数</w:t>
            </w:r>
            <w:proofErr w:type="spellEnd"/>
          </w:p>
        </w:tc>
        <w:tc>
          <w:tcPr>
            <w:tcW w:w="1242" w:type="dxa"/>
            <w:tcBorders>
              <w:top w:val="nil"/>
              <w:left w:val="nil"/>
              <w:bottom w:val="single" w:sz="4" w:space="0" w:color="auto"/>
              <w:right w:val="single" w:sz="4" w:space="0" w:color="auto"/>
            </w:tcBorders>
            <w:noWrap/>
            <w:vAlign w:val="center"/>
          </w:tcPr>
          <w:p w14:paraId="24EA9C5F"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&gt;=2500人</w:t>
            </w:r>
          </w:p>
        </w:tc>
        <w:tc>
          <w:tcPr>
            <w:tcW w:w="1417" w:type="dxa"/>
            <w:tcBorders>
              <w:top w:val="nil"/>
              <w:left w:val="nil"/>
              <w:bottom w:val="single" w:sz="4" w:space="0" w:color="auto"/>
              <w:right w:val="single" w:sz="4" w:space="0" w:color="auto"/>
            </w:tcBorders>
            <w:noWrap/>
            <w:vAlign w:val="center"/>
          </w:tcPr>
          <w:p w14:paraId="577DAFB1" w14:textId="77777777" w:rsidR="00CA37D6" w:rsidRPr="008A51CD" w:rsidRDefault="00CA37D6" w:rsidP="00A25FDA">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木垒县西吉尔镇卫生院2024年工作计划</w:t>
            </w:r>
          </w:p>
        </w:tc>
        <w:tc>
          <w:tcPr>
            <w:tcW w:w="1134" w:type="dxa"/>
            <w:tcBorders>
              <w:top w:val="nil"/>
              <w:left w:val="nil"/>
              <w:bottom w:val="single" w:sz="4" w:space="0" w:color="auto"/>
              <w:right w:val="single" w:sz="4" w:space="0" w:color="auto"/>
            </w:tcBorders>
            <w:noWrap/>
            <w:vAlign w:val="center"/>
          </w:tcPr>
          <w:p w14:paraId="0BCA0893"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0B798C3"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2164人</w:t>
            </w:r>
          </w:p>
        </w:tc>
        <w:tc>
          <w:tcPr>
            <w:tcW w:w="720" w:type="dxa"/>
            <w:tcBorders>
              <w:top w:val="nil"/>
              <w:left w:val="nil"/>
              <w:bottom w:val="single" w:sz="4" w:space="0" w:color="auto"/>
              <w:right w:val="single" w:sz="4" w:space="0" w:color="auto"/>
            </w:tcBorders>
            <w:noWrap/>
            <w:vAlign w:val="center"/>
          </w:tcPr>
          <w:p w14:paraId="7E6C54DE"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17.31</w:t>
            </w:r>
          </w:p>
        </w:tc>
      </w:tr>
      <w:tr w:rsidR="00CA37D6" w:rsidRPr="008A51CD" w14:paraId="5707F310" w14:textId="77777777" w:rsidTr="00CA37D6">
        <w:trPr>
          <w:cantSplit/>
          <w:trHeight w:val="740"/>
        </w:trPr>
        <w:tc>
          <w:tcPr>
            <w:tcW w:w="993" w:type="dxa"/>
            <w:vMerge/>
            <w:tcBorders>
              <w:left w:val="single" w:sz="4" w:space="0" w:color="auto"/>
              <w:bottom w:val="single" w:sz="4" w:space="0" w:color="auto"/>
              <w:right w:val="single" w:sz="4" w:space="0" w:color="auto"/>
            </w:tcBorders>
            <w:noWrap/>
            <w:vAlign w:val="center"/>
          </w:tcPr>
          <w:p w14:paraId="5E9CFC51" w14:textId="77777777" w:rsidR="00CA37D6" w:rsidRPr="008A51CD" w:rsidRDefault="00CA37D6" w:rsidP="00A25FDA">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478886B8" w14:textId="77777777" w:rsidR="00CA37D6" w:rsidRPr="008A51CD" w:rsidRDefault="00CA37D6" w:rsidP="00A25FDA">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5BA50BC5" w14:textId="77777777" w:rsidR="00CA37D6" w:rsidRPr="008A51CD" w:rsidRDefault="00CA37D6" w:rsidP="00A25FD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65C176FB"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49FE6309" w14:textId="77777777" w:rsidR="00CA37D6" w:rsidRPr="008A51CD" w:rsidRDefault="00CA37D6" w:rsidP="00A25FDA">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木垒县西吉尔镇卫生院2024年工作计划</w:t>
            </w:r>
          </w:p>
        </w:tc>
        <w:tc>
          <w:tcPr>
            <w:tcW w:w="1134" w:type="dxa"/>
            <w:tcBorders>
              <w:top w:val="nil"/>
              <w:left w:val="nil"/>
              <w:bottom w:val="single" w:sz="4" w:space="0" w:color="auto"/>
              <w:right w:val="single" w:sz="4" w:space="0" w:color="auto"/>
            </w:tcBorders>
            <w:noWrap/>
            <w:vAlign w:val="center"/>
          </w:tcPr>
          <w:p w14:paraId="3F2A20AB"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E341623"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3F422AA3"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20</w:t>
            </w:r>
          </w:p>
        </w:tc>
      </w:tr>
      <w:tr w:rsidR="00CA37D6" w:rsidRPr="008A51CD" w14:paraId="2DEFD4C3" w14:textId="77777777" w:rsidTr="00CA37D6">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70492B7" w14:textId="77777777" w:rsidR="00CA37D6" w:rsidRPr="008A51CD" w:rsidRDefault="00CA37D6" w:rsidP="00A25FDA">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357D5185" w14:textId="77777777" w:rsidR="00CA37D6" w:rsidRPr="008A51CD" w:rsidRDefault="00CA37D6" w:rsidP="00A25FD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3AD2965" w14:textId="77777777" w:rsidR="00CA37D6" w:rsidRPr="008A51CD" w:rsidRDefault="00CA37D6" w:rsidP="00A25FDA">
            <w:pPr>
              <w:jc w:val="center"/>
              <w:rPr>
                <w:rFonts w:ascii="宋体" w:eastAsia="宋体" w:hAnsi="宋体" w:cs="宋体" w:hint="eastAsia"/>
                <w:sz w:val="18"/>
                <w:szCs w:val="18"/>
              </w:rPr>
            </w:pPr>
            <w:proofErr w:type="spellStart"/>
            <w:r>
              <w:rPr>
                <w:rFonts w:ascii="宋体" w:eastAsia="宋体" w:hAnsi="宋体" w:cs="宋体" w:hint="eastAsia"/>
                <w:sz w:val="18"/>
                <w:szCs w:val="18"/>
              </w:rPr>
              <w:t>患者满意度</w:t>
            </w:r>
            <w:proofErr w:type="spellEnd"/>
          </w:p>
        </w:tc>
        <w:tc>
          <w:tcPr>
            <w:tcW w:w="1242" w:type="dxa"/>
            <w:tcBorders>
              <w:top w:val="nil"/>
              <w:left w:val="nil"/>
              <w:bottom w:val="single" w:sz="4" w:space="0" w:color="auto"/>
              <w:right w:val="single" w:sz="4" w:space="0" w:color="auto"/>
            </w:tcBorders>
            <w:noWrap/>
            <w:vAlign w:val="center"/>
          </w:tcPr>
          <w:p w14:paraId="4519C582"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8BAE073" w14:textId="77777777" w:rsidR="00CA37D6" w:rsidRPr="008A51CD" w:rsidRDefault="00CA37D6" w:rsidP="00A25FDA">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木垒县西吉尔镇卫生院2024年工作计划</w:t>
            </w:r>
          </w:p>
        </w:tc>
        <w:tc>
          <w:tcPr>
            <w:tcW w:w="1134" w:type="dxa"/>
            <w:tcBorders>
              <w:top w:val="nil"/>
              <w:left w:val="nil"/>
              <w:bottom w:val="single" w:sz="4" w:space="0" w:color="auto"/>
              <w:right w:val="single" w:sz="4" w:space="0" w:color="auto"/>
            </w:tcBorders>
            <w:noWrap/>
            <w:vAlign w:val="center"/>
          </w:tcPr>
          <w:p w14:paraId="0441558D"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97BB76C"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7A3882B9" w14:textId="77777777" w:rsidR="00CA37D6" w:rsidRPr="008A51CD" w:rsidRDefault="00CA37D6" w:rsidP="00A25FDA">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64C20452" w14:textId="77777777" w:rsidR="00CA37D6" w:rsidRPr="00EB08A3" w:rsidRDefault="00CA37D6" w:rsidP="00CA37D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22CA292" w14:textId="77777777" w:rsidR="00CA37D6" w:rsidRDefault="00CA37D6" w:rsidP="00CA37D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85"/>
        <w:gridCol w:w="528"/>
        <w:gridCol w:w="783"/>
        <w:gridCol w:w="539"/>
        <w:gridCol w:w="846"/>
        <w:gridCol w:w="666"/>
        <w:gridCol w:w="528"/>
        <w:gridCol w:w="756"/>
        <w:gridCol w:w="553"/>
        <w:gridCol w:w="666"/>
        <w:gridCol w:w="526"/>
        <w:gridCol w:w="528"/>
        <w:gridCol w:w="876"/>
      </w:tblGrid>
      <w:tr w:rsidR="00CA37D6" w:rsidRPr="001D5B1B" w14:paraId="1EBACE58" w14:textId="77777777" w:rsidTr="00A25FDA">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5657A48" w14:textId="77777777" w:rsidR="00CA37D6" w:rsidRPr="001D5B1B" w:rsidRDefault="00CA37D6" w:rsidP="00A25FDA">
            <w:pPr>
              <w:jc w:val="center"/>
              <w:rPr>
                <w:rFonts w:ascii="宋体" w:eastAsia="宋体" w:hAnsi="宋体" w:cs="宋体" w:hint="eastAsia"/>
                <w:b/>
                <w:bCs/>
                <w:color w:val="000000"/>
                <w:sz w:val="18"/>
                <w:szCs w:val="18"/>
              </w:rPr>
            </w:pPr>
            <w:bookmarkStart w:id="15" w:name="_Hlk201837198"/>
            <w:bookmarkEnd w:id="14"/>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2110DB53"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2024年自治区基本公共卫生服务补助资金</w:t>
            </w:r>
          </w:p>
        </w:tc>
      </w:tr>
      <w:tr w:rsidR="00CA37D6" w:rsidRPr="001D5B1B" w14:paraId="4886CAF1" w14:textId="77777777" w:rsidTr="00A25FDA">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F8AD05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0B674495" w14:textId="23F182AB"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木垒县西吉尔卫生院</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3BEAF0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54D10B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木垒县西吉尔卫生院</w:t>
            </w:r>
            <w:proofErr w:type="spellEnd"/>
          </w:p>
        </w:tc>
      </w:tr>
      <w:tr w:rsidR="00CA37D6" w:rsidRPr="001D5B1B" w14:paraId="1C186784" w14:textId="77777777" w:rsidTr="00A25FDA">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6245B8F"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6BD97F3F" w14:textId="77777777" w:rsidR="00CA37D6" w:rsidRPr="001D5B1B" w:rsidRDefault="00CA37D6" w:rsidP="00A25FDA">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1F38F4C"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7CD1061"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0FA34CE"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9C874F7"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A3BEF10"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84F0FA7"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A37D6" w:rsidRPr="001D5B1B" w14:paraId="67E88E16" w14:textId="77777777" w:rsidTr="00A25FDA">
        <w:trPr>
          <w:trHeight w:val="380"/>
        </w:trPr>
        <w:tc>
          <w:tcPr>
            <w:tcW w:w="328" w:type="pct"/>
            <w:vMerge/>
            <w:tcBorders>
              <w:top w:val="nil"/>
              <w:left w:val="single" w:sz="4" w:space="0" w:color="auto"/>
              <w:bottom w:val="single" w:sz="4" w:space="0" w:color="auto"/>
              <w:right w:val="single" w:sz="4" w:space="0" w:color="auto"/>
            </w:tcBorders>
            <w:vAlign w:val="center"/>
            <w:hideMark/>
          </w:tcPr>
          <w:p w14:paraId="6F47F15E" w14:textId="77777777" w:rsidR="00CA37D6" w:rsidRPr="001D5B1B" w:rsidRDefault="00CA37D6" w:rsidP="00A25FD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60388C1"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40A2134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24.35</w:t>
            </w:r>
          </w:p>
        </w:tc>
        <w:tc>
          <w:tcPr>
            <w:tcW w:w="982" w:type="pct"/>
            <w:gridSpan w:val="3"/>
            <w:tcBorders>
              <w:top w:val="single" w:sz="4" w:space="0" w:color="auto"/>
              <w:left w:val="nil"/>
              <w:bottom w:val="single" w:sz="4" w:space="0" w:color="auto"/>
              <w:right w:val="single" w:sz="4" w:space="0" w:color="auto"/>
            </w:tcBorders>
            <w:vAlign w:val="center"/>
          </w:tcPr>
          <w:p w14:paraId="24CA695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31.27</w:t>
            </w:r>
          </w:p>
        </w:tc>
        <w:tc>
          <w:tcPr>
            <w:tcW w:w="708" w:type="pct"/>
            <w:gridSpan w:val="2"/>
            <w:tcBorders>
              <w:top w:val="single" w:sz="4" w:space="0" w:color="auto"/>
              <w:left w:val="nil"/>
              <w:bottom w:val="single" w:sz="4" w:space="0" w:color="auto"/>
              <w:right w:val="single" w:sz="4" w:space="0" w:color="auto"/>
            </w:tcBorders>
            <w:vAlign w:val="center"/>
          </w:tcPr>
          <w:p w14:paraId="0438846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31.27</w:t>
            </w:r>
          </w:p>
        </w:tc>
        <w:tc>
          <w:tcPr>
            <w:tcW w:w="671" w:type="pct"/>
            <w:gridSpan w:val="2"/>
            <w:tcBorders>
              <w:top w:val="nil"/>
              <w:left w:val="nil"/>
              <w:bottom w:val="single" w:sz="4" w:space="0" w:color="auto"/>
              <w:right w:val="single" w:sz="4" w:space="0" w:color="auto"/>
            </w:tcBorders>
            <w:vAlign w:val="center"/>
          </w:tcPr>
          <w:p w14:paraId="073B392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60D7F8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EE2A53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A37D6" w:rsidRPr="001D5B1B" w14:paraId="5D5DD45E" w14:textId="77777777" w:rsidTr="00A25FDA">
        <w:trPr>
          <w:trHeight w:val="380"/>
        </w:trPr>
        <w:tc>
          <w:tcPr>
            <w:tcW w:w="328" w:type="pct"/>
            <w:vMerge/>
            <w:tcBorders>
              <w:top w:val="nil"/>
              <w:left w:val="single" w:sz="4" w:space="0" w:color="auto"/>
              <w:bottom w:val="single" w:sz="4" w:space="0" w:color="auto"/>
              <w:right w:val="single" w:sz="4" w:space="0" w:color="auto"/>
            </w:tcBorders>
            <w:vAlign w:val="center"/>
            <w:hideMark/>
          </w:tcPr>
          <w:p w14:paraId="5F9FC5CC" w14:textId="77777777" w:rsidR="00CA37D6" w:rsidRPr="001D5B1B" w:rsidRDefault="00CA37D6" w:rsidP="00A25FD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F73FADB"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6F6B4B9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24.35</w:t>
            </w:r>
          </w:p>
        </w:tc>
        <w:tc>
          <w:tcPr>
            <w:tcW w:w="982" w:type="pct"/>
            <w:gridSpan w:val="3"/>
            <w:tcBorders>
              <w:top w:val="single" w:sz="4" w:space="0" w:color="auto"/>
              <w:left w:val="nil"/>
              <w:bottom w:val="single" w:sz="4" w:space="0" w:color="auto"/>
              <w:right w:val="single" w:sz="4" w:space="0" w:color="auto"/>
            </w:tcBorders>
            <w:vAlign w:val="center"/>
          </w:tcPr>
          <w:p w14:paraId="023EF9B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31.27</w:t>
            </w:r>
          </w:p>
        </w:tc>
        <w:tc>
          <w:tcPr>
            <w:tcW w:w="708" w:type="pct"/>
            <w:gridSpan w:val="2"/>
            <w:tcBorders>
              <w:top w:val="single" w:sz="4" w:space="0" w:color="auto"/>
              <w:left w:val="nil"/>
              <w:bottom w:val="single" w:sz="4" w:space="0" w:color="auto"/>
              <w:right w:val="single" w:sz="4" w:space="0" w:color="auto"/>
            </w:tcBorders>
            <w:vAlign w:val="center"/>
          </w:tcPr>
          <w:p w14:paraId="44FF3EB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31.27</w:t>
            </w:r>
          </w:p>
        </w:tc>
        <w:tc>
          <w:tcPr>
            <w:tcW w:w="671" w:type="pct"/>
            <w:gridSpan w:val="2"/>
            <w:tcBorders>
              <w:top w:val="nil"/>
              <w:left w:val="nil"/>
              <w:bottom w:val="single" w:sz="4" w:space="0" w:color="auto"/>
              <w:right w:val="single" w:sz="4" w:space="0" w:color="auto"/>
            </w:tcBorders>
            <w:vAlign w:val="center"/>
            <w:hideMark/>
          </w:tcPr>
          <w:p w14:paraId="0F16E7A1"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CC0C57B"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A64F028"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298E416F" w14:textId="77777777" w:rsidTr="00A25FDA">
        <w:trPr>
          <w:trHeight w:val="380"/>
        </w:trPr>
        <w:tc>
          <w:tcPr>
            <w:tcW w:w="328" w:type="pct"/>
            <w:vMerge/>
            <w:tcBorders>
              <w:top w:val="nil"/>
              <w:left w:val="single" w:sz="4" w:space="0" w:color="auto"/>
              <w:bottom w:val="single" w:sz="4" w:space="0" w:color="auto"/>
              <w:right w:val="single" w:sz="4" w:space="0" w:color="auto"/>
            </w:tcBorders>
            <w:vAlign w:val="center"/>
            <w:hideMark/>
          </w:tcPr>
          <w:p w14:paraId="73A90FEF" w14:textId="77777777" w:rsidR="00CA37D6" w:rsidRPr="001D5B1B" w:rsidRDefault="00CA37D6" w:rsidP="00A25FD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7D53258" w14:textId="77777777" w:rsidR="00CA37D6" w:rsidRPr="001D5B1B" w:rsidRDefault="00CA37D6" w:rsidP="00A25FDA">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08F930D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AD2630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42E81C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7356E89"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7DE3CEE"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3D47B63"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402ACE3B" w14:textId="77777777" w:rsidTr="00A25FDA">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1710934"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87AED79"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EF53624"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A37D6" w:rsidRPr="001D5B1B" w14:paraId="49F0533B" w14:textId="77777777" w:rsidTr="00A25FDA">
        <w:trPr>
          <w:trHeight w:val="820"/>
        </w:trPr>
        <w:tc>
          <w:tcPr>
            <w:tcW w:w="328" w:type="pct"/>
            <w:vMerge/>
            <w:tcBorders>
              <w:top w:val="nil"/>
              <w:left w:val="single" w:sz="4" w:space="0" w:color="auto"/>
              <w:bottom w:val="single" w:sz="4" w:space="0" w:color="auto"/>
              <w:right w:val="single" w:sz="4" w:space="0" w:color="auto"/>
            </w:tcBorders>
            <w:vAlign w:val="center"/>
            <w:hideMark/>
          </w:tcPr>
          <w:p w14:paraId="45368E64" w14:textId="77777777" w:rsidR="00CA37D6" w:rsidRPr="001D5B1B" w:rsidRDefault="00CA37D6" w:rsidP="00A25FDA">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59016DD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80号《关于提前下达2024年自治区基本公共卫生服务补助资金预算的通知》，卫生院使用基本公共卫生服务补助资金31.27万元，实施基本公共卫生服务，主要内容是：1.建立城乡居民健康档案2.健康教育3.传染病及突发公共卫生事件报告和处理4.卫生计生监督协管5.0-6岁儿童健康管理6.</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r>
              <w:rPr>
                <w:rFonts w:ascii="宋体" w:eastAsia="宋体" w:hAnsi="宋体" w:cs="宋体" w:hint="eastAsia"/>
                <w:color w:val="000000"/>
                <w:sz w:val="18"/>
                <w:szCs w:val="18"/>
              </w:rPr>
              <w:t>"</w:t>
            </w:r>
          </w:p>
        </w:tc>
        <w:tc>
          <w:tcPr>
            <w:tcW w:w="2559" w:type="pct"/>
            <w:gridSpan w:val="7"/>
            <w:tcBorders>
              <w:top w:val="single" w:sz="4" w:space="0" w:color="auto"/>
              <w:left w:val="nil"/>
              <w:bottom w:val="single" w:sz="4" w:space="0" w:color="auto"/>
              <w:right w:val="single" w:sz="4" w:space="0" w:color="auto"/>
            </w:tcBorders>
            <w:vAlign w:val="center"/>
          </w:tcPr>
          <w:p w14:paraId="26DEBC73"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补助资金31.275万元。卫生院一季度开展一次健康讲座、宣传活动、宣传次数4次/年，肺结核患者管理率100%和65岁以上老年人健康管理率96%。通过该项目将公共卫生服务与基本医疗有机的结合，坚持优质服务，提高效益，保证居民人人享有基本公共卫生服务，使城乡居民生活质量和健康水平显著提高，按时完成14项公共卫生管理。通过该项目的实施，提高了疾病防治能力、提高健康管理水平以及公共卫生服务质量，促进了基本公共卫生服务均等化、医疗卫生资源整合以及促进社会和谐稳定。</w:t>
            </w:r>
          </w:p>
        </w:tc>
      </w:tr>
      <w:tr w:rsidR="00CA37D6" w:rsidRPr="001D5B1B" w14:paraId="019FBF10" w14:textId="77777777" w:rsidTr="00A25FDA">
        <w:trPr>
          <w:trHeight w:val="820"/>
        </w:trPr>
        <w:tc>
          <w:tcPr>
            <w:tcW w:w="328" w:type="pct"/>
            <w:tcBorders>
              <w:top w:val="nil"/>
              <w:left w:val="single" w:sz="4" w:space="0" w:color="auto"/>
              <w:bottom w:val="single" w:sz="4" w:space="0" w:color="auto"/>
              <w:right w:val="single" w:sz="4" w:space="0" w:color="auto"/>
            </w:tcBorders>
            <w:vAlign w:val="center"/>
            <w:hideMark/>
          </w:tcPr>
          <w:p w14:paraId="23B5D4E7" w14:textId="77777777" w:rsidR="00CA37D6" w:rsidRPr="001D5B1B" w:rsidRDefault="00CA37D6" w:rsidP="00A25FD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1B56CED"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8206CC0"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0EF90BD9"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3482E52"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325B2E5"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584CAA06"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02386D0"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DF79535"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E23DC3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w:t>
            </w:r>
            <w:r w:rsidRPr="0011260F">
              <w:rPr>
                <w:rFonts w:ascii="宋体" w:eastAsia="宋体" w:hAnsi="宋体" w:cs="宋体" w:hint="eastAsia"/>
                <w:b/>
                <w:bCs/>
                <w:color w:val="000000"/>
                <w:sz w:val="18"/>
                <w:szCs w:val="18"/>
              </w:rPr>
              <w:lastRenderedPageBreak/>
              <w:t>据</w:t>
            </w:r>
            <w:proofErr w:type="spellEnd"/>
          </w:p>
        </w:tc>
        <w:tc>
          <w:tcPr>
            <w:tcW w:w="329" w:type="pct"/>
            <w:tcBorders>
              <w:top w:val="nil"/>
              <w:left w:val="nil"/>
              <w:bottom w:val="single" w:sz="4" w:space="0" w:color="auto"/>
              <w:right w:val="single" w:sz="4" w:space="0" w:color="auto"/>
            </w:tcBorders>
            <w:vAlign w:val="center"/>
            <w:hideMark/>
          </w:tcPr>
          <w:p w14:paraId="20C3C1CF"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上年完成情况</w:t>
            </w:r>
            <w:proofErr w:type="spellEnd"/>
          </w:p>
        </w:tc>
        <w:tc>
          <w:tcPr>
            <w:tcW w:w="327" w:type="pct"/>
            <w:tcBorders>
              <w:top w:val="nil"/>
              <w:left w:val="nil"/>
              <w:bottom w:val="single" w:sz="4" w:space="0" w:color="auto"/>
              <w:right w:val="single" w:sz="4" w:space="0" w:color="auto"/>
            </w:tcBorders>
            <w:vAlign w:val="center"/>
            <w:hideMark/>
          </w:tcPr>
          <w:p w14:paraId="10EEF2E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9E92D1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1735C11" w14:textId="77777777" w:rsidR="00CA37D6" w:rsidRPr="001D5B1B" w:rsidRDefault="00CA37D6" w:rsidP="00A25FDA">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A37D6" w:rsidRPr="001D5B1B" w14:paraId="6C0781A3" w14:textId="77777777" w:rsidTr="00A25FDA">
        <w:trPr>
          <w:trHeight w:val="800"/>
        </w:trPr>
        <w:tc>
          <w:tcPr>
            <w:tcW w:w="328" w:type="pct"/>
            <w:vMerge w:val="restart"/>
            <w:tcBorders>
              <w:top w:val="nil"/>
              <w:left w:val="single" w:sz="4" w:space="0" w:color="auto"/>
              <w:right w:val="single" w:sz="4" w:space="0" w:color="auto"/>
            </w:tcBorders>
            <w:vAlign w:val="center"/>
            <w:hideMark/>
          </w:tcPr>
          <w:p w14:paraId="687175D8" w14:textId="77777777" w:rsidR="00CA37D6" w:rsidRPr="00AF60FC" w:rsidRDefault="00CA37D6" w:rsidP="00A25FDA">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3C2BFA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1403DD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89153D2" w14:textId="77777777" w:rsidR="00CA37D6" w:rsidRPr="00AF60FC"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卫生院一季度开展一次健康讲座、宣传活动、宣传次数</w:t>
            </w:r>
          </w:p>
        </w:tc>
        <w:tc>
          <w:tcPr>
            <w:tcW w:w="334" w:type="pct"/>
            <w:tcBorders>
              <w:top w:val="nil"/>
              <w:left w:val="nil"/>
              <w:bottom w:val="single" w:sz="4" w:space="0" w:color="auto"/>
              <w:right w:val="single" w:sz="4" w:space="0" w:color="auto"/>
            </w:tcBorders>
            <w:vAlign w:val="center"/>
          </w:tcPr>
          <w:p w14:paraId="5A497CA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03FD29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3B7E75A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7D741AC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A3403F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8899D4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264B37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6C45DF4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939B1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CB161F2" w14:textId="77777777" w:rsidR="00CA37D6" w:rsidRPr="00AF60FC" w:rsidRDefault="00CA37D6" w:rsidP="00A25FDA">
            <w:pPr>
              <w:jc w:val="center"/>
              <w:rPr>
                <w:rFonts w:ascii="宋体" w:eastAsia="宋体" w:hAnsi="宋体" w:cs="宋体" w:hint="eastAsia"/>
                <w:color w:val="000000"/>
                <w:sz w:val="18"/>
                <w:szCs w:val="18"/>
              </w:rPr>
            </w:pPr>
          </w:p>
        </w:tc>
      </w:tr>
      <w:tr w:rsidR="00CA37D6" w:rsidRPr="001D5B1B" w14:paraId="645CAF0F" w14:textId="77777777" w:rsidTr="00A25FDA">
        <w:trPr>
          <w:trHeight w:val="800"/>
        </w:trPr>
        <w:tc>
          <w:tcPr>
            <w:tcW w:w="328" w:type="pct"/>
            <w:vMerge/>
            <w:tcBorders>
              <w:left w:val="single" w:sz="4" w:space="0" w:color="auto"/>
              <w:right w:val="single" w:sz="4" w:space="0" w:color="auto"/>
            </w:tcBorders>
            <w:vAlign w:val="center"/>
            <w:hideMark/>
          </w:tcPr>
          <w:p w14:paraId="77054CD0"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160B87B"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92165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D6F97F0" w14:textId="77777777" w:rsidR="00CA37D6" w:rsidRPr="00AF60FC"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慢性病患者健康管理（高血压、2型糖尿病）率</w:t>
            </w:r>
          </w:p>
        </w:tc>
        <w:tc>
          <w:tcPr>
            <w:tcW w:w="334" w:type="pct"/>
            <w:tcBorders>
              <w:top w:val="nil"/>
              <w:left w:val="nil"/>
              <w:bottom w:val="single" w:sz="4" w:space="0" w:color="auto"/>
              <w:right w:val="single" w:sz="4" w:space="0" w:color="auto"/>
            </w:tcBorders>
            <w:vAlign w:val="center"/>
          </w:tcPr>
          <w:p w14:paraId="3D24C2F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57F2B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7073BC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B8D57A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869508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B432C3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04771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559E59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CA37E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CCECB5E" w14:textId="77777777" w:rsidR="00CA37D6" w:rsidRPr="00AF60FC" w:rsidRDefault="00CA37D6" w:rsidP="00A25FDA">
            <w:pPr>
              <w:jc w:val="center"/>
              <w:rPr>
                <w:rFonts w:ascii="宋体" w:eastAsia="宋体" w:hAnsi="宋体" w:cs="宋体" w:hint="eastAsia"/>
                <w:color w:val="000000"/>
                <w:sz w:val="18"/>
                <w:szCs w:val="18"/>
              </w:rPr>
            </w:pPr>
          </w:p>
        </w:tc>
      </w:tr>
      <w:tr w:rsidR="00CA37D6" w:rsidRPr="001D5B1B" w14:paraId="64C6ED2D" w14:textId="77777777" w:rsidTr="00A25FDA">
        <w:trPr>
          <w:trHeight w:val="800"/>
        </w:trPr>
        <w:tc>
          <w:tcPr>
            <w:tcW w:w="328" w:type="pct"/>
            <w:vMerge/>
            <w:tcBorders>
              <w:left w:val="single" w:sz="4" w:space="0" w:color="auto"/>
              <w:right w:val="single" w:sz="4" w:space="0" w:color="auto"/>
            </w:tcBorders>
            <w:vAlign w:val="center"/>
          </w:tcPr>
          <w:p w14:paraId="52B4D174"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D42468"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859EB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727CDB1" w14:textId="77777777" w:rsidR="00CA37D6" w:rsidRPr="001D5B1B" w:rsidRDefault="00CA37D6" w:rsidP="00A25FDA">
            <w:pP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w:t>
            </w:r>
          </w:p>
        </w:tc>
        <w:tc>
          <w:tcPr>
            <w:tcW w:w="334" w:type="pct"/>
            <w:tcBorders>
              <w:top w:val="nil"/>
              <w:left w:val="nil"/>
              <w:bottom w:val="single" w:sz="4" w:space="0" w:color="auto"/>
              <w:right w:val="single" w:sz="4" w:space="0" w:color="auto"/>
            </w:tcBorders>
            <w:vAlign w:val="center"/>
          </w:tcPr>
          <w:p w14:paraId="4D0AE40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5D9D90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0166984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57ED06B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B270D98" w14:textId="77777777" w:rsidR="00CA37D6" w:rsidRPr="00A26D56"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4415C3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7C1F5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46CC547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D1CBC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68343A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0-6岁儿童管理能力提升</w:t>
            </w:r>
          </w:p>
        </w:tc>
      </w:tr>
      <w:tr w:rsidR="00CA37D6" w:rsidRPr="001D5B1B" w14:paraId="6D097270" w14:textId="77777777" w:rsidTr="00A25FDA">
        <w:trPr>
          <w:trHeight w:val="800"/>
        </w:trPr>
        <w:tc>
          <w:tcPr>
            <w:tcW w:w="328" w:type="pct"/>
            <w:vMerge/>
            <w:tcBorders>
              <w:left w:val="single" w:sz="4" w:space="0" w:color="auto"/>
              <w:right w:val="single" w:sz="4" w:space="0" w:color="auto"/>
            </w:tcBorders>
            <w:vAlign w:val="center"/>
          </w:tcPr>
          <w:p w14:paraId="3E85C831"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5DC868"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DE1800"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04B5FCA"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适龄儿童国家免疫规划疫苗接种接种率</w:t>
            </w:r>
          </w:p>
        </w:tc>
        <w:tc>
          <w:tcPr>
            <w:tcW w:w="334" w:type="pct"/>
            <w:tcBorders>
              <w:top w:val="nil"/>
              <w:left w:val="nil"/>
              <w:bottom w:val="single" w:sz="4" w:space="0" w:color="auto"/>
              <w:right w:val="single" w:sz="4" w:space="0" w:color="auto"/>
            </w:tcBorders>
            <w:vAlign w:val="center"/>
          </w:tcPr>
          <w:p w14:paraId="26A68D2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E8291B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333" w:type="pct"/>
            <w:tcBorders>
              <w:top w:val="nil"/>
              <w:left w:val="nil"/>
              <w:bottom w:val="single" w:sz="4" w:space="0" w:color="auto"/>
              <w:right w:val="single" w:sz="4" w:space="0" w:color="auto"/>
            </w:tcBorders>
            <w:vAlign w:val="center"/>
          </w:tcPr>
          <w:p w14:paraId="521D3DA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8" w:type="pct"/>
            <w:tcBorders>
              <w:top w:val="nil"/>
              <w:left w:val="nil"/>
              <w:bottom w:val="single" w:sz="4" w:space="0" w:color="auto"/>
              <w:right w:val="single" w:sz="4" w:space="0" w:color="auto"/>
            </w:tcBorders>
            <w:vAlign w:val="center"/>
          </w:tcPr>
          <w:p w14:paraId="46D2E22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33B75C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B22D559"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5F80B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7" w:type="pct"/>
            <w:tcBorders>
              <w:top w:val="nil"/>
              <w:left w:val="nil"/>
              <w:bottom w:val="single" w:sz="4" w:space="0" w:color="auto"/>
              <w:right w:val="single" w:sz="4" w:space="0" w:color="auto"/>
            </w:tcBorders>
            <w:vAlign w:val="center"/>
          </w:tcPr>
          <w:p w14:paraId="64D8B31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5C0479"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D2484DA"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适龄儿童国家免疫规划疫苗接种接种率增加</w:t>
            </w:r>
          </w:p>
        </w:tc>
      </w:tr>
      <w:tr w:rsidR="00CA37D6" w:rsidRPr="001D5B1B" w14:paraId="3CEDED9E" w14:textId="77777777" w:rsidTr="00A25FDA">
        <w:trPr>
          <w:trHeight w:val="800"/>
        </w:trPr>
        <w:tc>
          <w:tcPr>
            <w:tcW w:w="328" w:type="pct"/>
            <w:vMerge/>
            <w:tcBorders>
              <w:left w:val="single" w:sz="4" w:space="0" w:color="auto"/>
              <w:right w:val="single" w:sz="4" w:space="0" w:color="auto"/>
            </w:tcBorders>
            <w:vAlign w:val="center"/>
          </w:tcPr>
          <w:p w14:paraId="1E782B53"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0322D3B7"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A20CEA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7A5895C"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肺结核患者管理人数率</w:t>
            </w:r>
          </w:p>
        </w:tc>
        <w:tc>
          <w:tcPr>
            <w:tcW w:w="334" w:type="pct"/>
            <w:tcBorders>
              <w:top w:val="nil"/>
              <w:left w:val="nil"/>
              <w:bottom w:val="single" w:sz="4" w:space="0" w:color="auto"/>
              <w:right w:val="single" w:sz="4" w:space="0" w:color="auto"/>
            </w:tcBorders>
            <w:vAlign w:val="center"/>
          </w:tcPr>
          <w:p w14:paraId="749355F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356439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F6AF34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504EB2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8BEF02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00F8A4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382FD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9901C8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A43812"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F07E521"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7EF742F4" w14:textId="77777777" w:rsidTr="00A25FDA">
        <w:trPr>
          <w:trHeight w:val="800"/>
        </w:trPr>
        <w:tc>
          <w:tcPr>
            <w:tcW w:w="328" w:type="pct"/>
            <w:vMerge/>
            <w:tcBorders>
              <w:left w:val="single" w:sz="4" w:space="0" w:color="auto"/>
              <w:right w:val="single" w:sz="4" w:space="0" w:color="auto"/>
            </w:tcBorders>
            <w:vAlign w:val="center"/>
          </w:tcPr>
          <w:p w14:paraId="0EC19CF2"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4AE9B86"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991329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24E3BDF"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孕产妇系统管理率</w:t>
            </w:r>
            <w:proofErr w:type="spellEnd"/>
          </w:p>
        </w:tc>
        <w:tc>
          <w:tcPr>
            <w:tcW w:w="334" w:type="pct"/>
            <w:tcBorders>
              <w:top w:val="nil"/>
              <w:left w:val="nil"/>
              <w:bottom w:val="single" w:sz="4" w:space="0" w:color="auto"/>
              <w:right w:val="single" w:sz="4" w:space="0" w:color="auto"/>
            </w:tcBorders>
            <w:vAlign w:val="center"/>
          </w:tcPr>
          <w:p w14:paraId="4E5BA74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D2C999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30D376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D136CC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D4183A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565A58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78C9EB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8B278F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D6D645"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9E706A9" w14:textId="77777777" w:rsidR="00CA37D6" w:rsidRPr="001D5B1B" w:rsidRDefault="00CA37D6" w:rsidP="00A25FDA">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产妇系统管理重视增强</w:t>
            </w:r>
          </w:p>
        </w:tc>
      </w:tr>
      <w:tr w:rsidR="00CA37D6" w:rsidRPr="001D5B1B" w14:paraId="0DB0A3F5" w14:textId="77777777" w:rsidTr="00A25FDA">
        <w:trPr>
          <w:trHeight w:val="800"/>
        </w:trPr>
        <w:tc>
          <w:tcPr>
            <w:tcW w:w="328" w:type="pct"/>
            <w:vMerge/>
            <w:tcBorders>
              <w:left w:val="single" w:sz="4" w:space="0" w:color="auto"/>
              <w:right w:val="single" w:sz="4" w:space="0" w:color="auto"/>
            </w:tcBorders>
            <w:vAlign w:val="center"/>
          </w:tcPr>
          <w:p w14:paraId="6ED0885E"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510C768F"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62D21E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C7A0EC7"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居民健康档案建档率</w:t>
            </w:r>
            <w:proofErr w:type="spellEnd"/>
          </w:p>
        </w:tc>
        <w:tc>
          <w:tcPr>
            <w:tcW w:w="334" w:type="pct"/>
            <w:tcBorders>
              <w:top w:val="nil"/>
              <w:left w:val="nil"/>
              <w:bottom w:val="single" w:sz="4" w:space="0" w:color="auto"/>
              <w:right w:val="single" w:sz="4" w:space="0" w:color="auto"/>
            </w:tcBorders>
            <w:vAlign w:val="center"/>
          </w:tcPr>
          <w:p w14:paraId="2195D82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C927E1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AFB8F4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FB51BC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1F7213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0C2343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59F7E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788FFB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C5CC72"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840EC29"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145A9831" w14:textId="77777777" w:rsidTr="00A25FDA">
        <w:trPr>
          <w:trHeight w:val="800"/>
        </w:trPr>
        <w:tc>
          <w:tcPr>
            <w:tcW w:w="328" w:type="pct"/>
            <w:vMerge/>
            <w:tcBorders>
              <w:left w:val="single" w:sz="4" w:space="0" w:color="auto"/>
              <w:right w:val="single" w:sz="4" w:space="0" w:color="auto"/>
            </w:tcBorders>
            <w:vAlign w:val="center"/>
          </w:tcPr>
          <w:p w14:paraId="4C8EB749"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A1A37B9"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D883A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F3EA602"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65岁以上老年人健康管理率</w:t>
            </w:r>
          </w:p>
        </w:tc>
        <w:tc>
          <w:tcPr>
            <w:tcW w:w="334" w:type="pct"/>
            <w:tcBorders>
              <w:top w:val="nil"/>
              <w:left w:val="nil"/>
              <w:bottom w:val="single" w:sz="4" w:space="0" w:color="auto"/>
              <w:right w:val="single" w:sz="4" w:space="0" w:color="auto"/>
            </w:tcBorders>
            <w:vAlign w:val="center"/>
          </w:tcPr>
          <w:p w14:paraId="0173719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4D8B58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48B8941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6C164DC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EB2F58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2282304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82233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568F2ED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048076"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DC11BF7"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1A7A7FBC" w14:textId="77777777" w:rsidTr="00A25FDA">
        <w:trPr>
          <w:trHeight w:val="800"/>
        </w:trPr>
        <w:tc>
          <w:tcPr>
            <w:tcW w:w="328" w:type="pct"/>
            <w:vMerge/>
            <w:tcBorders>
              <w:left w:val="single" w:sz="4" w:space="0" w:color="auto"/>
              <w:right w:val="single" w:sz="4" w:space="0" w:color="auto"/>
            </w:tcBorders>
            <w:vAlign w:val="center"/>
          </w:tcPr>
          <w:p w14:paraId="728D51E3" w14:textId="77777777" w:rsidR="00CA37D6" w:rsidRPr="001D5B1B" w:rsidRDefault="00CA37D6" w:rsidP="00A25FD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28B533F"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057360"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3A27FB66"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卫生院免费开展各项工作完成时间</w:t>
            </w:r>
          </w:p>
        </w:tc>
        <w:tc>
          <w:tcPr>
            <w:tcW w:w="334" w:type="pct"/>
            <w:tcBorders>
              <w:top w:val="nil"/>
              <w:left w:val="nil"/>
              <w:bottom w:val="single" w:sz="4" w:space="0" w:color="auto"/>
              <w:right w:val="single" w:sz="4" w:space="0" w:color="auto"/>
            </w:tcBorders>
            <w:vAlign w:val="center"/>
          </w:tcPr>
          <w:p w14:paraId="2AE4438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11FEA8B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3" w:type="pct"/>
            <w:tcBorders>
              <w:top w:val="nil"/>
              <w:left w:val="nil"/>
              <w:bottom w:val="single" w:sz="4" w:space="0" w:color="auto"/>
              <w:right w:val="single" w:sz="4" w:space="0" w:color="auto"/>
            </w:tcBorders>
            <w:vAlign w:val="center"/>
          </w:tcPr>
          <w:p w14:paraId="719A7FA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4F20962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02CC6C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40D3C3F9"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11F9F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7" w:type="pct"/>
            <w:tcBorders>
              <w:top w:val="nil"/>
              <w:left w:val="nil"/>
              <w:bottom w:val="single" w:sz="4" w:space="0" w:color="auto"/>
              <w:right w:val="single" w:sz="4" w:space="0" w:color="auto"/>
            </w:tcBorders>
            <w:vAlign w:val="center"/>
          </w:tcPr>
          <w:p w14:paraId="27AEDEF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AC2442"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8F7EE37"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7171A082" w14:textId="77777777" w:rsidTr="00A25FDA">
        <w:trPr>
          <w:trHeight w:val="800"/>
        </w:trPr>
        <w:tc>
          <w:tcPr>
            <w:tcW w:w="328" w:type="pct"/>
            <w:vMerge/>
            <w:tcBorders>
              <w:left w:val="single" w:sz="4" w:space="0" w:color="auto"/>
              <w:right w:val="single" w:sz="4" w:space="0" w:color="auto"/>
            </w:tcBorders>
            <w:vAlign w:val="center"/>
          </w:tcPr>
          <w:p w14:paraId="68831B46" w14:textId="77777777" w:rsidR="00CA37D6" w:rsidRPr="001D5B1B" w:rsidRDefault="00CA37D6" w:rsidP="00A25FD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BA2D5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9692A9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02936BC7"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w:t>
            </w:r>
            <w:proofErr w:type="spellEnd"/>
          </w:p>
        </w:tc>
        <w:tc>
          <w:tcPr>
            <w:tcW w:w="334" w:type="pct"/>
            <w:tcBorders>
              <w:top w:val="nil"/>
              <w:left w:val="nil"/>
              <w:bottom w:val="single" w:sz="4" w:space="0" w:color="auto"/>
              <w:right w:val="single" w:sz="4" w:space="0" w:color="auto"/>
            </w:tcBorders>
            <w:vAlign w:val="center"/>
          </w:tcPr>
          <w:p w14:paraId="6C9A560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7E264B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&lt;=67.59元/人</w:t>
            </w:r>
          </w:p>
        </w:tc>
        <w:tc>
          <w:tcPr>
            <w:tcW w:w="333" w:type="pct"/>
            <w:tcBorders>
              <w:top w:val="nil"/>
              <w:left w:val="nil"/>
              <w:bottom w:val="single" w:sz="4" w:space="0" w:color="auto"/>
              <w:right w:val="single" w:sz="4" w:space="0" w:color="auto"/>
            </w:tcBorders>
            <w:vAlign w:val="center"/>
          </w:tcPr>
          <w:p w14:paraId="433EB71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=67.6元/人</w:t>
            </w:r>
          </w:p>
        </w:tc>
        <w:tc>
          <w:tcPr>
            <w:tcW w:w="328" w:type="pct"/>
            <w:tcBorders>
              <w:top w:val="nil"/>
              <w:left w:val="nil"/>
              <w:bottom w:val="single" w:sz="4" w:space="0" w:color="auto"/>
              <w:right w:val="single" w:sz="4" w:space="0" w:color="auto"/>
            </w:tcBorders>
            <w:vAlign w:val="center"/>
          </w:tcPr>
          <w:p w14:paraId="5802DBE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0B9F72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94B06F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E56A78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67.59元/人</w:t>
            </w:r>
          </w:p>
        </w:tc>
        <w:tc>
          <w:tcPr>
            <w:tcW w:w="327" w:type="pct"/>
            <w:tcBorders>
              <w:top w:val="nil"/>
              <w:left w:val="nil"/>
              <w:bottom w:val="single" w:sz="4" w:space="0" w:color="auto"/>
              <w:right w:val="single" w:sz="4" w:space="0" w:color="auto"/>
            </w:tcBorders>
            <w:vAlign w:val="center"/>
          </w:tcPr>
          <w:p w14:paraId="6D6649E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82DE48F"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3A5F9EB"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4F328B49" w14:textId="77777777" w:rsidTr="00A25FDA">
        <w:trPr>
          <w:trHeight w:val="800"/>
        </w:trPr>
        <w:tc>
          <w:tcPr>
            <w:tcW w:w="328" w:type="pct"/>
            <w:vMerge/>
            <w:tcBorders>
              <w:left w:val="single" w:sz="4" w:space="0" w:color="auto"/>
              <w:right w:val="single" w:sz="4" w:space="0" w:color="auto"/>
            </w:tcBorders>
            <w:vAlign w:val="center"/>
          </w:tcPr>
          <w:p w14:paraId="2F2789E6" w14:textId="77777777" w:rsidR="00CA37D6" w:rsidRPr="001D5B1B" w:rsidRDefault="00CA37D6" w:rsidP="00A25FD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E1FAF9"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A65E1B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1" w:type="pct"/>
            <w:tcBorders>
              <w:top w:val="single" w:sz="4" w:space="0" w:color="auto"/>
              <w:left w:val="nil"/>
              <w:bottom w:val="single" w:sz="4" w:space="0" w:color="auto"/>
              <w:right w:val="single" w:sz="4" w:space="0" w:color="auto"/>
            </w:tcBorders>
            <w:vAlign w:val="center"/>
          </w:tcPr>
          <w:p w14:paraId="61904F31"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受益群众人数</w:t>
            </w:r>
            <w:proofErr w:type="spellEnd"/>
          </w:p>
        </w:tc>
        <w:tc>
          <w:tcPr>
            <w:tcW w:w="334" w:type="pct"/>
            <w:tcBorders>
              <w:top w:val="nil"/>
              <w:left w:val="nil"/>
              <w:bottom w:val="single" w:sz="4" w:space="0" w:color="auto"/>
              <w:right w:val="single" w:sz="4" w:space="0" w:color="auto"/>
            </w:tcBorders>
            <w:vAlign w:val="center"/>
          </w:tcPr>
          <w:p w14:paraId="783AE95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717511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&gt;=0.4万人</w:t>
            </w:r>
          </w:p>
        </w:tc>
        <w:tc>
          <w:tcPr>
            <w:tcW w:w="333" w:type="pct"/>
            <w:tcBorders>
              <w:top w:val="nil"/>
              <w:left w:val="nil"/>
              <w:bottom w:val="single" w:sz="4" w:space="0" w:color="auto"/>
              <w:right w:val="single" w:sz="4" w:space="0" w:color="auto"/>
            </w:tcBorders>
            <w:vAlign w:val="center"/>
          </w:tcPr>
          <w:p w14:paraId="248F34D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=0.4万人</w:t>
            </w:r>
          </w:p>
        </w:tc>
        <w:tc>
          <w:tcPr>
            <w:tcW w:w="328" w:type="pct"/>
            <w:tcBorders>
              <w:top w:val="nil"/>
              <w:left w:val="nil"/>
              <w:bottom w:val="single" w:sz="4" w:space="0" w:color="auto"/>
              <w:right w:val="single" w:sz="4" w:space="0" w:color="auto"/>
            </w:tcBorders>
            <w:vAlign w:val="center"/>
          </w:tcPr>
          <w:p w14:paraId="24EA6F7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0C25EB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BB8D82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0D48BD5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0.41万人</w:t>
            </w:r>
          </w:p>
        </w:tc>
        <w:tc>
          <w:tcPr>
            <w:tcW w:w="327" w:type="pct"/>
            <w:tcBorders>
              <w:top w:val="nil"/>
              <w:left w:val="nil"/>
              <w:bottom w:val="single" w:sz="4" w:space="0" w:color="auto"/>
              <w:right w:val="single" w:sz="4" w:space="0" w:color="auto"/>
            </w:tcBorders>
            <w:vAlign w:val="center"/>
          </w:tcPr>
          <w:p w14:paraId="3A955BE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EF43CFC"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4AD457A1"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受益群众人数实际为0.39万</w:t>
            </w:r>
            <w:r>
              <w:rPr>
                <w:rFonts w:ascii="宋体" w:eastAsia="宋体" w:hAnsi="宋体" w:cs="宋体" w:hint="eastAsia"/>
                <w:color w:val="000000"/>
                <w:sz w:val="18"/>
                <w:szCs w:val="18"/>
                <w:lang w:eastAsia="zh-CN"/>
              </w:rPr>
              <w:lastRenderedPageBreak/>
              <w:t>人</w:t>
            </w:r>
          </w:p>
        </w:tc>
      </w:tr>
      <w:tr w:rsidR="00CA37D6" w:rsidRPr="001D5B1B" w14:paraId="02008E96" w14:textId="77777777" w:rsidTr="00A25FDA">
        <w:trPr>
          <w:trHeight w:val="800"/>
        </w:trPr>
        <w:tc>
          <w:tcPr>
            <w:tcW w:w="328" w:type="pct"/>
            <w:vMerge/>
            <w:tcBorders>
              <w:left w:val="single" w:sz="4" w:space="0" w:color="auto"/>
              <w:bottom w:val="single" w:sz="4" w:space="0" w:color="auto"/>
              <w:right w:val="single" w:sz="4" w:space="0" w:color="auto"/>
            </w:tcBorders>
            <w:vAlign w:val="center"/>
          </w:tcPr>
          <w:p w14:paraId="61165A84" w14:textId="77777777" w:rsidR="00CA37D6" w:rsidRPr="001D5B1B" w:rsidRDefault="00CA37D6" w:rsidP="00A25FD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19B627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11DCB1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5F0448D4"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426ADE4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DF48C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8F6D59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06D455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B0A16F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20AF7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F853F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06BA7F4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BB292E0"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CB9766A"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3D2EB794" w14:textId="77777777" w:rsidTr="00A25FDA">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6A6ACE4E"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E7980EC" w14:textId="77777777" w:rsidR="00CA37D6" w:rsidRPr="001D5B1B" w:rsidRDefault="00CA37D6" w:rsidP="00A25FD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653AE82" w14:textId="77777777" w:rsidR="00CA37D6" w:rsidRPr="001D5B1B" w:rsidRDefault="00CA37D6" w:rsidP="00A25FDA">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35A83B9"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27C2987" w14:textId="77777777" w:rsidR="00CA37D6" w:rsidRPr="001D5B1B" w:rsidRDefault="00CA37D6" w:rsidP="00A25FDA">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7051C0E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B638711" w14:textId="77777777" w:rsidR="00CA37D6" w:rsidRPr="001D5B1B" w:rsidRDefault="00CA37D6" w:rsidP="00A25FD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441537F" w14:textId="77777777" w:rsidR="00CA37D6" w:rsidRPr="001D5B1B" w:rsidRDefault="00CA37D6" w:rsidP="00A25FD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92CEB14" w14:textId="77777777" w:rsidR="00CA37D6" w:rsidRPr="001D5B1B" w:rsidRDefault="00CA37D6" w:rsidP="00A25FD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B434418" w14:textId="77777777" w:rsidR="00CA37D6" w:rsidRPr="001D5B1B" w:rsidRDefault="00CA37D6" w:rsidP="00A25FD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E9820CA" w14:textId="77777777" w:rsidR="00CA37D6" w:rsidRPr="001D5B1B" w:rsidRDefault="00CA37D6" w:rsidP="00A25FDA">
            <w:pPr>
              <w:rPr>
                <w:rFonts w:ascii="宋体" w:eastAsia="宋体" w:hAnsi="宋体" w:cs="宋体" w:hint="eastAsia"/>
                <w:color w:val="000000"/>
                <w:sz w:val="18"/>
                <w:szCs w:val="18"/>
              </w:rPr>
            </w:pPr>
          </w:p>
        </w:tc>
      </w:tr>
      <w:bookmarkEnd w:id="15"/>
    </w:tbl>
    <w:p w14:paraId="44458C92" w14:textId="77777777" w:rsidR="00CA37D6" w:rsidRPr="00EB08A3" w:rsidRDefault="00CA37D6" w:rsidP="00CA37D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B2E94C8" w14:textId="77777777" w:rsidR="00CA37D6" w:rsidRDefault="00CA37D6" w:rsidP="00CA37D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CA37D6" w:rsidRPr="001D5B1B" w14:paraId="6F103051" w14:textId="77777777" w:rsidTr="00A25FDA">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50E8B09"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19F88B99"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2024年重大传染病防控经费预算</w:t>
            </w:r>
          </w:p>
        </w:tc>
      </w:tr>
      <w:tr w:rsidR="00CA37D6" w:rsidRPr="001D5B1B" w14:paraId="0201ADCC" w14:textId="77777777" w:rsidTr="00A25FDA">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B1A750E"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21098E0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6996FC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7617CE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木垒县西吉尔卫生院</w:t>
            </w:r>
            <w:proofErr w:type="spellEnd"/>
          </w:p>
        </w:tc>
      </w:tr>
      <w:tr w:rsidR="00CA37D6" w:rsidRPr="001D5B1B" w14:paraId="74678818" w14:textId="77777777" w:rsidTr="00A25FDA">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5751299"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475746DC" w14:textId="77777777" w:rsidR="00CA37D6" w:rsidRPr="001D5B1B" w:rsidRDefault="00CA37D6" w:rsidP="00A25FDA">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7A463724"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72BE5C62"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BEB02A2"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1D0AB09"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D3E5C39"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C64DC62"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A37D6" w:rsidRPr="001D5B1B" w14:paraId="67D2543A" w14:textId="77777777" w:rsidTr="00A25FDA">
        <w:trPr>
          <w:trHeight w:val="380"/>
        </w:trPr>
        <w:tc>
          <w:tcPr>
            <w:tcW w:w="328" w:type="pct"/>
            <w:vMerge/>
            <w:tcBorders>
              <w:top w:val="nil"/>
              <w:left w:val="single" w:sz="4" w:space="0" w:color="auto"/>
              <w:bottom w:val="single" w:sz="4" w:space="0" w:color="auto"/>
              <w:right w:val="single" w:sz="4" w:space="0" w:color="auto"/>
            </w:tcBorders>
            <w:vAlign w:val="center"/>
            <w:hideMark/>
          </w:tcPr>
          <w:p w14:paraId="42DD0185" w14:textId="77777777" w:rsidR="00CA37D6" w:rsidRPr="001D5B1B" w:rsidRDefault="00CA37D6" w:rsidP="00A25FD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3902E73"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D52B12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982" w:type="pct"/>
            <w:gridSpan w:val="3"/>
            <w:tcBorders>
              <w:top w:val="single" w:sz="4" w:space="0" w:color="auto"/>
              <w:left w:val="nil"/>
              <w:bottom w:val="single" w:sz="4" w:space="0" w:color="auto"/>
              <w:right w:val="single" w:sz="4" w:space="0" w:color="auto"/>
            </w:tcBorders>
            <w:vAlign w:val="center"/>
          </w:tcPr>
          <w:p w14:paraId="28638BB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708" w:type="pct"/>
            <w:gridSpan w:val="2"/>
            <w:tcBorders>
              <w:top w:val="single" w:sz="4" w:space="0" w:color="auto"/>
              <w:left w:val="nil"/>
              <w:bottom w:val="single" w:sz="4" w:space="0" w:color="auto"/>
              <w:right w:val="single" w:sz="4" w:space="0" w:color="auto"/>
            </w:tcBorders>
            <w:vAlign w:val="center"/>
          </w:tcPr>
          <w:p w14:paraId="0DF40E8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671" w:type="pct"/>
            <w:gridSpan w:val="2"/>
            <w:tcBorders>
              <w:top w:val="nil"/>
              <w:left w:val="nil"/>
              <w:bottom w:val="single" w:sz="4" w:space="0" w:color="auto"/>
              <w:right w:val="single" w:sz="4" w:space="0" w:color="auto"/>
            </w:tcBorders>
            <w:vAlign w:val="center"/>
          </w:tcPr>
          <w:p w14:paraId="66DE0E1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FD0236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EEC3C4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A37D6" w:rsidRPr="001D5B1B" w14:paraId="034683DD" w14:textId="77777777" w:rsidTr="00A25FDA">
        <w:trPr>
          <w:trHeight w:val="380"/>
        </w:trPr>
        <w:tc>
          <w:tcPr>
            <w:tcW w:w="328" w:type="pct"/>
            <w:vMerge/>
            <w:tcBorders>
              <w:top w:val="nil"/>
              <w:left w:val="single" w:sz="4" w:space="0" w:color="auto"/>
              <w:bottom w:val="single" w:sz="4" w:space="0" w:color="auto"/>
              <w:right w:val="single" w:sz="4" w:space="0" w:color="auto"/>
            </w:tcBorders>
            <w:vAlign w:val="center"/>
            <w:hideMark/>
          </w:tcPr>
          <w:p w14:paraId="0AF61163" w14:textId="77777777" w:rsidR="00CA37D6" w:rsidRPr="001D5B1B" w:rsidRDefault="00CA37D6" w:rsidP="00A25FD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D05AE0D"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7DF2ED3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982" w:type="pct"/>
            <w:gridSpan w:val="3"/>
            <w:tcBorders>
              <w:top w:val="single" w:sz="4" w:space="0" w:color="auto"/>
              <w:left w:val="nil"/>
              <w:bottom w:val="single" w:sz="4" w:space="0" w:color="auto"/>
              <w:right w:val="single" w:sz="4" w:space="0" w:color="auto"/>
            </w:tcBorders>
            <w:vAlign w:val="center"/>
          </w:tcPr>
          <w:p w14:paraId="6B82E4D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708" w:type="pct"/>
            <w:gridSpan w:val="2"/>
            <w:tcBorders>
              <w:top w:val="single" w:sz="4" w:space="0" w:color="auto"/>
              <w:left w:val="nil"/>
              <w:bottom w:val="single" w:sz="4" w:space="0" w:color="auto"/>
              <w:right w:val="single" w:sz="4" w:space="0" w:color="auto"/>
            </w:tcBorders>
            <w:vAlign w:val="center"/>
          </w:tcPr>
          <w:p w14:paraId="1791FD2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671" w:type="pct"/>
            <w:gridSpan w:val="2"/>
            <w:tcBorders>
              <w:top w:val="nil"/>
              <w:left w:val="nil"/>
              <w:bottom w:val="single" w:sz="4" w:space="0" w:color="auto"/>
              <w:right w:val="single" w:sz="4" w:space="0" w:color="auto"/>
            </w:tcBorders>
            <w:vAlign w:val="center"/>
            <w:hideMark/>
          </w:tcPr>
          <w:p w14:paraId="56AA5E92"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0FADBDB"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2D15214"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42B75E1B" w14:textId="77777777" w:rsidTr="00A25FDA">
        <w:trPr>
          <w:trHeight w:val="380"/>
        </w:trPr>
        <w:tc>
          <w:tcPr>
            <w:tcW w:w="328" w:type="pct"/>
            <w:vMerge/>
            <w:tcBorders>
              <w:top w:val="nil"/>
              <w:left w:val="single" w:sz="4" w:space="0" w:color="auto"/>
              <w:bottom w:val="single" w:sz="4" w:space="0" w:color="auto"/>
              <w:right w:val="single" w:sz="4" w:space="0" w:color="auto"/>
            </w:tcBorders>
            <w:vAlign w:val="center"/>
            <w:hideMark/>
          </w:tcPr>
          <w:p w14:paraId="433D6A69" w14:textId="77777777" w:rsidR="00CA37D6" w:rsidRPr="001D5B1B" w:rsidRDefault="00CA37D6" w:rsidP="00A25FD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6280FAC" w14:textId="77777777" w:rsidR="00CA37D6" w:rsidRPr="001D5B1B" w:rsidRDefault="00CA37D6" w:rsidP="00A25FDA">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9EDF59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68F2FC2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CC0C97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AFD13BA"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9EA7CF7"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3C90AFD"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55E8D0CF" w14:textId="77777777" w:rsidTr="00A25FDA">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FA2159E"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5823FFC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81843AA"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A37D6" w:rsidRPr="001D5B1B" w14:paraId="0F448300" w14:textId="77777777" w:rsidTr="00A25FDA">
        <w:trPr>
          <w:trHeight w:val="820"/>
        </w:trPr>
        <w:tc>
          <w:tcPr>
            <w:tcW w:w="328" w:type="pct"/>
            <w:vMerge/>
            <w:tcBorders>
              <w:top w:val="nil"/>
              <w:left w:val="single" w:sz="4" w:space="0" w:color="auto"/>
              <w:bottom w:val="single" w:sz="4" w:space="0" w:color="auto"/>
              <w:right w:val="single" w:sz="4" w:space="0" w:color="auto"/>
            </w:tcBorders>
            <w:vAlign w:val="center"/>
            <w:hideMark/>
          </w:tcPr>
          <w:p w14:paraId="5F9F7F5F" w14:textId="77777777" w:rsidR="00CA37D6" w:rsidRPr="001D5B1B" w:rsidRDefault="00CA37D6" w:rsidP="00A25FDA">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4E6481E"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78号《关于提前下达2024年中央重大传染病防控经费预算的通知》，西吉尔镇卫生院使用重大传染病防控经费0.99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59" w:type="pct"/>
            <w:gridSpan w:val="7"/>
            <w:tcBorders>
              <w:top w:val="single" w:sz="4" w:space="0" w:color="auto"/>
              <w:left w:val="nil"/>
              <w:bottom w:val="single" w:sz="4" w:space="0" w:color="auto"/>
              <w:right w:val="single" w:sz="4" w:space="0" w:color="auto"/>
            </w:tcBorders>
            <w:vAlign w:val="center"/>
          </w:tcPr>
          <w:p w14:paraId="116949E5"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免疫规划冷链转运次数12次，精神障碍患者管理人数15人，重大传染病防控覆盖率100%，通过本项目的实施，提高了疾病监测预警能力、提高防控技术水平、提高应急处置能力以及提高公众健康意识。促进了公共卫生体系完善、促进社会稳定和经济发展、促进国际合作与交流以及促进重点人群保护。</w:t>
            </w:r>
          </w:p>
        </w:tc>
      </w:tr>
      <w:tr w:rsidR="00CA37D6" w:rsidRPr="001D5B1B" w14:paraId="0CD1ABF1" w14:textId="77777777" w:rsidTr="00A25FDA">
        <w:trPr>
          <w:trHeight w:val="820"/>
        </w:trPr>
        <w:tc>
          <w:tcPr>
            <w:tcW w:w="328" w:type="pct"/>
            <w:tcBorders>
              <w:top w:val="nil"/>
              <w:left w:val="single" w:sz="4" w:space="0" w:color="auto"/>
              <w:bottom w:val="single" w:sz="4" w:space="0" w:color="auto"/>
              <w:right w:val="single" w:sz="4" w:space="0" w:color="auto"/>
            </w:tcBorders>
            <w:vAlign w:val="center"/>
            <w:hideMark/>
          </w:tcPr>
          <w:p w14:paraId="5262624D" w14:textId="77777777" w:rsidR="00CA37D6" w:rsidRPr="001D5B1B" w:rsidRDefault="00CA37D6" w:rsidP="00A25FD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36212DE"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47AA1E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6FA1A07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695B9A4"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8FF9C46"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611AFF25"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3BB26D9"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1DCE4F11"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EBBF8CD"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C4477BC"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9B24807"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782217D"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64B964C" w14:textId="77777777" w:rsidR="00CA37D6" w:rsidRPr="001D5B1B" w:rsidRDefault="00CA37D6" w:rsidP="00A25FDA">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A37D6" w:rsidRPr="001D5B1B" w14:paraId="534A9B04" w14:textId="77777777" w:rsidTr="00A25FDA">
        <w:trPr>
          <w:trHeight w:val="800"/>
        </w:trPr>
        <w:tc>
          <w:tcPr>
            <w:tcW w:w="328" w:type="pct"/>
            <w:vMerge w:val="restart"/>
            <w:tcBorders>
              <w:top w:val="nil"/>
              <w:left w:val="single" w:sz="4" w:space="0" w:color="auto"/>
              <w:right w:val="single" w:sz="4" w:space="0" w:color="auto"/>
            </w:tcBorders>
            <w:vAlign w:val="center"/>
            <w:hideMark/>
          </w:tcPr>
          <w:p w14:paraId="62BDF738" w14:textId="77777777" w:rsidR="00CA37D6" w:rsidRPr="00AF60FC" w:rsidRDefault="00CA37D6" w:rsidP="00A25FDA">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CC201C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9CBE2E0"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DCB7735" w14:textId="77777777" w:rsidR="00CA37D6" w:rsidRPr="00AF60FC"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4" w:type="pct"/>
            <w:tcBorders>
              <w:top w:val="nil"/>
              <w:left w:val="nil"/>
              <w:bottom w:val="single" w:sz="4" w:space="0" w:color="auto"/>
              <w:right w:val="single" w:sz="4" w:space="0" w:color="auto"/>
            </w:tcBorders>
            <w:vAlign w:val="center"/>
          </w:tcPr>
          <w:p w14:paraId="51A8D8D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593668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3" w:type="pct"/>
            <w:tcBorders>
              <w:top w:val="nil"/>
              <w:left w:val="nil"/>
              <w:bottom w:val="single" w:sz="4" w:space="0" w:color="auto"/>
              <w:right w:val="single" w:sz="4" w:space="0" w:color="auto"/>
            </w:tcBorders>
            <w:vAlign w:val="center"/>
          </w:tcPr>
          <w:p w14:paraId="12D037C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8" w:type="pct"/>
            <w:tcBorders>
              <w:top w:val="nil"/>
              <w:left w:val="nil"/>
              <w:bottom w:val="single" w:sz="4" w:space="0" w:color="auto"/>
              <w:right w:val="single" w:sz="4" w:space="0" w:color="auto"/>
            </w:tcBorders>
            <w:vAlign w:val="center"/>
          </w:tcPr>
          <w:p w14:paraId="58F7DF9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849CD6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25A5DB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CAC34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7" w:type="pct"/>
            <w:tcBorders>
              <w:top w:val="nil"/>
              <w:left w:val="nil"/>
              <w:bottom w:val="single" w:sz="4" w:space="0" w:color="auto"/>
              <w:right w:val="single" w:sz="4" w:space="0" w:color="auto"/>
            </w:tcBorders>
            <w:vAlign w:val="center"/>
          </w:tcPr>
          <w:p w14:paraId="00B317D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1A5C2A1"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7F28978B" w14:textId="77777777" w:rsidR="00CA37D6" w:rsidRPr="00AF60FC" w:rsidRDefault="00CA37D6" w:rsidP="00A25FDA">
            <w:pPr>
              <w:jc w:val="center"/>
              <w:rPr>
                <w:rFonts w:ascii="宋体" w:eastAsia="宋体" w:hAnsi="宋体" w:cs="宋体" w:hint="eastAsia"/>
                <w:color w:val="000000"/>
                <w:sz w:val="18"/>
                <w:szCs w:val="18"/>
              </w:rPr>
            </w:pPr>
          </w:p>
        </w:tc>
      </w:tr>
      <w:tr w:rsidR="00CA37D6" w:rsidRPr="001D5B1B" w14:paraId="1A664A5F" w14:textId="77777777" w:rsidTr="00A25FDA">
        <w:trPr>
          <w:trHeight w:val="800"/>
        </w:trPr>
        <w:tc>
          <w:tcPr>
            <w:tcW w:w="328" w:type="pct"/>
            <w:vMerge/>
            <w:tcBorders>
              <w:left w:val="single" w:sz="4" w:space="0" w:color="auto"/>
              <w:right w:val="single" w:sz="4" w:space="0" w:color="auto"/>
            </w:tcBorders>
            <w:vAlign w:val="center"/>
            <w:hideMark/>
          </w:tcPr>
          <w:p w14:paraId="7029DB77"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0D55D78"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6F742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2C8A2F0" w14:textId="77777777" w:rsidR="00CA37D6" w:rsidRPr="00AF60FC"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结核病患者管理人数</w:t>
            </w:r>
            <w:proofErr w:type="spellEnd"/>
          </w:p>
        </w:tc>
        <w:tc>
          <w:tcPr>
            <w:tcW w:w="334" w:type="pct"/>
            <w:tcBorders>
              <w:top w:val="nil"/>
              <w:left w:val="nil"/>
              <w:bottom w:val="single" w:sz="4" w:space="0" w:color="auto"/>
              <w:right w:val="single" w:sz="4" w:space="0" w:color="auto"/>
            </w:tcBorders>
            <w:vAlign w:val="center"/>
          </w:tcPr>
          <w:p w14:paraId="061F9AB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057E596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3" w:type="pct"/>
            <w:tcBorders>
              <w:top w:val="nil"/>
              <w:left w:val="nil"/>
              <w:bottom w:val="single" w:sz="4" w:space="0" w:color="auto"/>
              <w:right w:val="single" w:sz="4" w:space="0" w:color="auto"/>
            </w:tcBorders>
            <w:vAlign w:val="center"/>
          </w:tcPr>
          <w:p w14:paraId="5B38D43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2E31BE8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56759F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28F374E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ED7CA4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7" w:type="pct"/>
            <w:tcBorders>
              <w:top w:val="nil"/>
              <w:left w:val="nil"/>
              <w:bottom w:val="single" w:sz="4" w:space="0" w:color="auto"/>
              <w:right w:val="single" w:sz="4" w:space="0" w:color="auto"/>
            </w:tcBorders>
            <w:vAlign w:val="center"/>
          </w:tcPr>
          <w:p w14:paraId="57771CB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968BE7"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D81DF75" w14:textId="77777777" w:rsidR="00CA37D6" w:rsidRPr="00AF60FC" w:rsidRDefault="00CA37D6" w:rsidP="00A25FDA">
            <w:pPr>
              <w:jc w:val="center"/>
              <w:rPr>
                <w:rFonts w:ascii="宋体" w:eastAsia="宋体" w:hAnsi="宋体" w:cs="宋体" w:hint="eastAsia"/>
                <w:color w:val="000000"/>
                <w:sz w:val="18"/>
                <w:szCs w:val="18"/>
              </w:rPr>
            </w:pPr>
          </w:p>
        </w:tc>
      </w:tr>
      <w:tr w:rsidR="00CA37D6" w:rsidRPr="001D5B1B" w14:paraId="7280ADEB" w14:textId="77777777" w:rsidTr="00A25FDA">
        <w:trPr>
          <w:trHeight w:val="800"/>
        </w:trPr>
        <w:tc>
          <w:tcPr>
            <w:tcW w:w="328" w:type="pct"/>
            <w:vMerge/>
            <w:tcBorders>
              <w:left w:val="single" w:sz="4" w:space="0" w:color="auto"/>
              <w:right w:val="single" w:sz="4" w:space="0" w:color="auto"/>
            </w:tcBorders>
            <w:vAlign w:val="center"/>
          </w:tcPr>
          <w:p w14:paraId="613FE132"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AAF2E54"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912D5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58496B4"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4" w:type="pct"/>
            <w:tcBorders>
              <w:top w:val="nil"/>
              <w:left w:val="nil"/>
              <w:bottom w:val="single" w:sz="4" w:space="0" w:color="auto"/>
              <w:right w:val="single" w:sz="4" w:space="0" w:color="auto"/>
            </w:tcBorders>
            <w:vAlign w:val="center"/>
          </w:tcPr>
          <w:p w14:paraId="6A96512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23B4363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&gt;=15人</w:t>
            </w:r>
          </w:p>
        </w:tc>
        <w:tc>
          <w:tcPr>
            <w:tcW w:w="333" w:type="pct"/>
            <w:tcBorders>
              <w:top w:val="nil"/>
              <w:left w:val="nil"/>
              <w:bottom w:val="single" w:sz="4" w:space="0" w:color="auto"/>
              <w:right w:val="single" w:sz="4" w:space="0" w:color="auto"/>
            </w:tcBorders>
            <w:vAlign w:val="center"/>
          </w:tcPr>
          <w:p w14:paraId="5391794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28" w:type="pct"/>
            <w:tcBorders>
              <w:top w:val="nil"/>
              <w:left w:val="nil"/>
              <w:bottom w:val="single" w:sz="4" w:space="0" w:color="auto"/>
              <w:right w:val="single" w:sz="4" w:space="0" w:color="auto"/>
            </w:tcBorders>
            <w:vAlign w:val="center"/>
          </w:tcPr>
          <w:p w14:paraId="0EE7998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5FA857F" w14:textId="77777777" w:rsidR="00CA37D6" w:rsidRPr="00A26D56"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6E039B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1326D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27" w:type="pct"/>
            <w:tcBorders>
              <w:top w:val="nil"/>
              <w:left w:val="nil"/>
              <w:bottom w:val="single" w:sz="4" w:space="0" w:color="auto"/>
              <w:right w:val="single" w:sz="4" w:space="0" w:color="auto"/>
            </w:tcBorders>
            <w:vAlign w:val="center"/>
          </w:tcPr>
          <w:p w14:paraId="40C65F5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43BCCF"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2AF19E1"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7E02D632" w14:textId="77777777" w:rsidTr="00A25FDA">
        <w:trPr>
          <w:trHeight w:val="800"/>
        </w:trPr>
        <w:tc>
          <w:tcPr>
            <w:tcW w:w="328" w:type="pct"/>
            <w:vMerge/>
            <w:tcBorders>
              <w:left w:val="single" w:sz="4" w:space="0" w:color="auto"/>
              <w:right w:val="single" w:sz="4" w:space="0" w:color="auto"/>
            </w:tcBorders>
            <w:vAlign w:val="center"/>
          </w:tcPr>
          <w:p w14:paraId="4D9D00C3"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B33245D"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06D05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4744BB0"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结核病患者随访次数</w:t>
            </w:r>
            <w:proofErr w:type="spellEnd"/>
          </w:p>
        </w:tc>
        <w:tc>
          <w:tcPr>
            <w:tcW w:w="334" w:type="pct"/>
            <w:tcBorders>
              <w:top w:val="nil"/>
              <w:left w:val="nil"/>
              <w:bottom w:val="single" w:sz="4" w:space="0" w:color="auto"/>
              <w:right w:val="single" w:sz="4" w:space="0" w:color="auto"/>
            </w:tcBorders>
            <w:vAlign w:val="center"/>
          </w:tcPr>
          <w:p w14:paraId="5C8878D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7A911BD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2BE5B60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26845FD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F5D914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039AFFE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C58E43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2938DA6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1F0D44"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34CA280"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40843F0B" w14:textId="77777777" w:rsidTr="00A25FDA">
        <w:trPr>
          <w:trHeight w:val="800"/>
        </w:trPr>
        <w:tc>
          <w:tcPr>
            <w:tcW w:w="328" w:type="pct"/>
            <w:vMerge/>
            <w:tcBorders>
              <w:left w:val="single" w:sz="4" w:space="0" w:color="auto"/>
              <w:right w:val="single" w:sz="4" w:space="0" w:color="auto"/>
            </w:tcBorders>
            <w:vAlign w:val="center"/>
          </w:tcPr>
          <w:p w14:paraId="4DE04A3A" w14:textId="77777777" w:rsidR="00CA37D6" w:rsidRPr="001D5B1B" w:rsidRDefault="00CA37D6" w:rsidP="00A25FD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08C7BE5"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79DE7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657CEF3"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4" w:type="pct"/>
            <w:tcBorders>
              <w:top w:val="nil"/>
              <w:left w:val="nil"/>
              <w:bottom w:val="single" w:sz="4" w:space="0" w:color="auto"/>
              <w:right w:val="single" w:sz="4" w:space="0" w:color="auto"/>
            </w:tcBorders>
            <w:vAlign w:val="center"/>
          </w:tcPr>
          <w:p w14:paraId="41AB0CB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5A1339B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2E9A2A0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6B4A19E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4D01C2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0ED4628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D4998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6B12AAA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28D37B"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745EC3A"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3C951330" w14:textId="77777777" w:rsidTr="00A25FDA">
        <w:trPr>
          <w:trHeight w:val="800"/>
        </w:trPr>
        <w:tc>
          <w:tcPr>
            <w:tcW w:w="328" w:type="pct"/>
            <w:vMerge/>
            <w:tcBorders>
              <w:left w:val="single" w:sz="4" w:space="0" w:color="auto"/>
              <w:right w:val="single" w:sz="4" w:space="0" w:color="auto"/>
            </w:tcBorders>
            <w:vAlign w:val="center"/>
          </w:tcPr>
          <w:p w14:paraId="2C7357E6" w14:textId="77777777" w:rsidR="00CA37D6" w:rsidRPr="001D5B1B" w:rsidRDefault="00CA37D6" w:rsidP="00A25FDA">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FFFD04B"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E6C0D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6819C2C"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疫苗运转合格率</w:t>
            </w:r>
            <w:proofErr w:type="spellEnd"/>
          </w:p>
        </w:tc>
        <w:tc>
          <w:tcPr>
            <w:tcW w:w="334" w:type="pct"/>
            <w:tcBorders>
              <w:top w:val="nil"/>
              <w:left w:val="nil"/>
              <w:bottom w:val="single" w:sz="4" w:space="0" w:color="auto"/>
              <w:right w:val="single" w:sz="4" w:space="0" w:color="auto"/>
            </w:tcBorders>
            <w:vAlign w:val="center"/>
          </w:tcPr>
          <w:p w14:paraId="655145A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79EB349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F4DAC3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1D5BEA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FFF2D3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6B763AD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BD571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7C25AA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1BAD75"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EDA023F"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670D2B8D" w14:textId="77777777" w:rsidTr="00A25FDA">
        <w:trPr>
          <w:trHeight w:val="800"/>
        </w:trPr>
        <w:tc>
          <w:tcPr>
            <w:tcW w:w="328" w:type="pct"/>
            <w:vMerge/>
            <w:tcBorders>
              <w:left w:val="single" w:sz="4" w:space="0" w:color="auto"/>
              <w:right w:val="single" w:sz="4" w:space="0" w:color="auto"/>
            </w:tcBorders>
            <w:vAlign w:val="center"/>
          </w:tcPr>
          <w:p w14:paraId="3E0DEC48" w14:textId="77777777" w:rsidR="00CA37D6" w:rsidRPr="001D5B1B" w:rsidRDefault="00CA37D6" w:rsidP="00A25FD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72E69D0"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A9E1A5F"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E665EC3"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疫苗运转及时率</w:t>
            </w:r>
            <w:proofErr w:type="spellEnd"/>
          </w:p>
        </w:tc>
        <w:tc>
          <w:tcPr>
            <w:tcW w:w="334" w:type="pct"/>
            <w:tcBorders>
              <w:top w:val="nil"/>
              <w:left w:val="nil"/>
              <w:bottom w:val="single" w:sz="4" w:space="0" w:color="auto"/>
              <w:right w:val="single" w:sz="4" w:space="0" w:color="auto"/>
            </w:tcBorders>
            <w:vAlign w:val="center"/>
          </w:tcPr>
          <w:p w14:paraId="684E5E2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217E7C4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C7334B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AB9564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32F8B7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0205BAAF"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D7817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68DE34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543A96"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6585DA3"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49ECADD3" w14:textId="77777777" w:rsidTr="00A25FDA">
        <w:trPr>
          <w:trHeight w:val="800"/>
        </w:trPr>
        <w:tc>
          <w:tcPr>
            <w:tcW w:w="328" w:type="pct"/>
            <w:vMerge/>
            <w:tcBorders>
              <w:left w:val="single" w:sz="4" w:space="0" w:color="auto"/>
              <w:right w:val="single" w:sz="4" w:space="0" w:color="auto"/>
            </w:tcBorders>
            <w:vAlign w:val="center"/>
          </w:tcPr>
          <w:p w14:paraId="7F4CAB4B" w14:textId="77777777" w:rsidR="00CA37D6" w:rsidRPr="001D5B1B" w:rsidRDefault="00CA37D6" w:rsidP="00A25FD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544BB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BEA764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5CC8CC8C"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群众健康水平提高率</w:t>
            </w:r>
            <w:proofErr w:type="spellEnd"/>
          </w:p>
        </w:tc>
        <w:tc>
          <w:tcPr>
            <w:tcW w:w="334" w:type="pct"/>
            <w:tcBorders>
              <w:top w:val="nil"/>
              <w:left w:val="nil"/>
              <w:bottom w:val="single" w:sz="4" w:space="0" w:color="auto"/>
              <w:right w:val="single" w:sz="4" w:space="0" w:color="auto"/>
            </w:tcBorders>
            <w:vAlign w:val="center"/>
          </w:tcPr>
          <w:p w14:paraId="1E5C04A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4B2A724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66FB75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6D91D0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23B9DF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4428C3E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F082A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7D2578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74BBDF"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8582E15"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群众健康水平提高率与计划有所偏差</w:t>
            </w:r>
          </w:p>
        </w:tc>
      </w:tr>
      <w:tr w:rsidR="00CA37D6" w:rsidRPr="001D5B1B" w14:paraId="7E08CA12" w14:textId="77777777" w:rsidTr="00A25FDA">
        <w:trPr>
          <w:trHeight w:val="800"/>
        </w:trPr>
        <w:tc>
          <w:tcPr>
            <w:tcW w:w="328" w:type="pct"/>
            <w:vMerge/>
            <w:tcBorders>
              <w:left w:val="single" w:sz="4" w:space="0" w:color="auto"/>
              <w:bottom w:val="single" w:sz="4" w:space="0" w:color="auto"/>
              <w:right w:val="single" w:sz="4" w:space="0" w:color="auto"/>
            </w:tcBorders>
            <w:vAlign w:val="center"/>
          </w:tcPr>
          <w:p w14:paraId="17D55B76" w14:textId="77777777" w:rsidR="00CA37D6" w:rsidRPr="001D5B1B" w:rsidRDefault="00CA37D6" w:rsidP="00A25FD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F226F3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712924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3E81EE2E"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199B2C6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0284F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8B4D28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BFC444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7D33D9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EEAAB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18E92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3EB65F5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574F122"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53A5B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群众满意度有所转好</w:t>
            </w:r>
            <w:proofErr w:type="spellEnd"/>
          </w:p>
        </w:tc>
      </w:tr>
      <w:tr w:rsidR="00CA37D6" w:rsidRPr="001D5B1B" w14:paraId="4F079E0A" w14:textId="77777777" w:rsidTr="00A25FDA">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323D130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C0F71AB" w14:textId="77777777" w:rsidR="00CA37D6" w:rsidRPr="001D5B1B" w:rsidRDefault="00CA37D6" w:rsidP="00A25FD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7889892" w14:textId="77777777" w:rsidR="00CA37D6" w:rsidRPr="001D5B1B" w:rsidRDefault="00CA37D6" w:rsidP="00A25FDA">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E51DECC" w14:textId="77777777" w:rsidR="00CA37D6" w:rsidRPr="001D5B1B" w:rsidRDefault="00CA37D6" w:rsidP="00A25FD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5DD1611" w14:textId="77777777" w:rsidR="00CA37D6" w:rsidRPr="001D5B1B" w:rsidRDefault="00CA37D6" w:rsidP="00A25FDA">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6DA481D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B15CBA7" w14:textId="77777777" w:rsidR="00CA37D6" w:rsidRPr="001D5B1B" w:rsidRDefault="00CA37D6" w:rsidP="00A25FD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E32A87F" w14:textId="77777777" w:rsidR="00CA37D6" w:rsidRPr="001D5B1B" w:rsidRDefault="00CA37D6" w:rsidP="00A25FD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8770062" w14:textId="77777777" w:rsidR="00CA37D6" w:rsidRPr="001D5B1B" w:rsidRDefault="00CA37D6" w:rsidP="00A25FD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85666F8" w14:textId="77777777" w:rsidR="00CA37D6" w:rsidRPr="001D5B1B" w:rsidRDefault="00CA37D6" w:rsidP="00A25FD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5B94137" w14:textId="77777777" w:rsidR="00CA37D6" w:rsidRPr="001D5B1B" w:rsidRDefault="00CA37D6" w:rsidP="00A25FDA">
            <w:pPr>
              <w:rPr>
                <w:rFonts w:ascii="宋体" w:eastAsia="宋体" w:hAnsi="宋体" w:cs="宋体" w:hint="eastAsia"/>
                <w:color w:val="000000"/>
                <w:sz w:val="18"/>
                <w:szCs w:val="18"/>
              </w:rPr>
            </w:pPr>
          </w:p>
        </w:tc>
      </w:tr>
    </w:tbl>
    <w:p w14:paraId="7246D546" w14:textId="77777777" w:rsidR="00CA37D6" w:rsidRPr="00EB08A3" w:rsidRDefault="00CA37D6" w:rsidP="00CA37D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270D0FF" w14:textId="77777777" w:rsidR="00CA37D6" w:rsidRDefault="00CA37D6" w:rsidP="00CA37D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76"/>
        <w:gridCol w:w="518"/>
        <w:gridCol w:w="547"/>
        <w:gridCol w:w="887"/>
      </w:tblGrid>
      <w:tr w:rsidR="00CA37D6" w:rsidRPr="001D5B1B" w14:paraId="5DDB89C0" w14:textId="77777777" w:rsidTr="00A25FDA">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D0E9622"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13A28BD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全民体检补助资金</w:t>
            </w:r>
            <w:proofErr w:type="spellEnd"/>
          </w:p>
        </w:tc>
      </w:tr>
      <w:tr w:rsidR="00CA37D6" w:rsidRPr="001D5B1B" w14:paraId="5035C606" w14:textId="77777777" w:rsidTr="00A25FDA">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A407200"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25624F6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478C0CDC"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62D63ED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木垒县西吉尔卫生院</w:t>
            </w:r>
            <w:proofErr w:type="spellEnd"/>
          </w:p>
        </w:tc>
      </w:tr>
      <w:tr w:rsidR="00CA37D6" w:rsidRPr="001D5B1B" w14:paraId="2E6F6E38" w14:textId="77777777" w:rsidTr="00A25FDA">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39FAC10D"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63CCE6A3" w14:textId="77777777" w:rsidR="00CA37D6" w:rsidRPr="001D5B1B" w:rsidRDefault="00CA37D6" w:rsidP="00A25FDA">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6B8F007"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3FDD1D33"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20B61382"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04171DE0"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05E1BDF8"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40419149"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A37D6" w:rsidRPr="001D5B1B" w14:paraId="1E8BF22C" w14:textId="77777777" w:rsidTr="00A25FDA">
        <w:trPr>
          <w:trHeight w:val="380"/>
        </w:trPr>
        <w:tc>
          <w:tcPr>
            <w:tcW w:w="332" w:type="pct"/>
            <w:vMerge/>
            <w:tcBorders>
              <w:top w:val="nil"/>
              <w:left w:val="single" w:sz="4" w:space="0" w:color="auto"/>
              <w:bottom w:val="single" w:sz="4" w:space="0" w:color="auto"/>
              <w:right w:val="single" w:sz="4" w:space="0" w:color="auto"/>
            </w:tcBorders>
            <w:vAlign w:val="center"/>
            <w:hideMark/>
          </w:tcPr>
          <w:p w14:paraId="03E425E0" w14:textId="77777777" w:rsidR="00CA37D6" w:rsidRPr="001D5B1B" w:rsidRDefault="00CA37D6" w:rsidP="00A25FD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28DB972"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721037A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992" w:type="pct"/>
            <w:gridSpan w:val="3"/>
            <w:tcBorders>
              <w:top w:val="single" w:sz="4" w:space="0" w:color="auto"/>
              <w:left w:val="nil"/>
              <w:bottom w:val="single" w:sz="4" w:space="0" w:color="auto"/>
              <w:right w:val="single" w:sz="4" w:space="0" w:color="auto"/>
            </w:tcBorders>
            <w:vAlign w:val="center"/>
          </w:tcPr>
          <w:p w14:paraId="733421C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666" w:type="pct"/>
            <w:gridSpan w:val="2"/>
            <w:tcBorders>
              <w:top w:val="single" w:sz="4" w:space="0" w:color="auto"/>
              <w:left w:val="nil"/>
              <w:bottom w:val="single" w:sz="4" w:space="0" w:color="auto"/>
              <w:right w:val="single" w:sz="4" w:space="0" w:color="auto"/>
            </w:tcBorders>
            <w:vAlign w:val="center"/>
          </w:tcPr>
          <w:p w14:paraId="320122A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678" w:type="pct"/>
            <w:gridSpan w:val="2"/>
            <w:tcBorders>
              <w:top w:val="nil"/>
              <w:left w:val="nil"/>
              <w:bottom w:val="single" w:sz="4" w:space="0" w:color="auto"/>
              <w:right w:val="single" w:sz="4" w:space="0" w:color="auto"/>
            </w:tcBorders>
            <w:vAlign w:val="center"/>
          </w:tcPr>
          <w:p w14:paraId="709BBD5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21BB3D1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2723AC0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A37D6" w:rsidRPr="001D5B1B" w14:paraId="534B0600" w14:textId="77777777" w:rsidTr="00A25FDA">
        <w:trPr>
          <w:trHeight w:val="380"/>
        </w:trPr>
        <w:tc>
          <w:tcPr>
            <w:tcW w:w="332" w:type="pct"/>
            <w:vMerge/>
            <w:tcBorders>
              <w:top w:val="nil"/>
              <w:left w:val="single" w:sz="4" w:space="0" w:color="auto"/>
              <w:bottom w:val="single" w:sz="4" w:space="0" w:color="auto"/>
              <w:right w:val="single" w:sz="4" w:space="0" w:color="auto"/>
            </w:tcBorders>
            <w:vAlign w:val="center"/>
            <w:hideMark/>
          </w:tcPr>
          <w:p w14:paraId="79D64318" w14:textId="77777777" w:rsidR="00CA37D6" w:rsidRPr="001D5B1B" w:rsidRDefault="00CA37D6" w:rsidP="00A25FD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BD8EA01"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3B95ECA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992" w:type="pct"/>
            <w:gridSpan w:val="3"/>
            <w:tcBorders>
              <w:top w:val="single" w:sz="4" w:space="0" w:color="auto"/>
              <w:left w:val="nil"/>
              <w:bottom w:val="single" w:sz="4" w:space="0" w:color="auto"/>
              <w:right w:val="single" w:sz="4" w:space="0" w:color="auto"/>
            </w:tcBorders>
            <w:vAlign w:val="center"/>
          </w:tcPr>
          <w:p w14:paraId="01A37BD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666" w:type="pct"/>
            <w:gridSpan w:val="2"/>
            <w:tcBorders>
              <w:top w:val="single" w:sz="4" w:space="0" w:color="auto"/>
              <w:left w:val="nil"/>
              <w:bottom w:val="single" w:sz="4" w:space="0" w:color="auto"/>
              <w:right w:val="single" w:sz="4" w:space="0" w:color="auto"/>
            </w:tcBorders>
            <w:vAlign w:val="center"/>
          </w:tcPr>
          <w:p w14:paraId="77D18B3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678" w:type="pct"/>
            <w:gridSpan w:val="2"/>
            <w:tcBorders>
              <w:top w:val="nil"/>
              <w:left w:val="nil"/>
              <w:bottom w:val="single" w:sz="4" w:space="0" w:color="auto"/>
              <w:right w:val="single" w:sz="4" w:space="0" w:color="auto"/>
            </w:tcBorders>
            <w:vAlign w:val="center"/>
            <w:hideMark/>
          </w:tcPr>
          <w:p w14:paraId="3CD5AC39"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6C3CC86B"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72E1962C"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5A9F3742" w14:textId="77777777" w:rsidTr="00A25FDA">
        <w:trPr>
          <w:trHeight w:val="380"/>
        </w:trPr>
        <w:tc>
          <w:tcPr>
            <w:tcW w:w="332" w:type="pct"/>
            <w:vMerge/>
            <w:tcBorders>
              <w:top w:val="nil"/>
              <w:left w:val="single" w:sz="4" w:space="0" w:color="auto"/>
              <w:bottom w:val="single" w:sz="4" w:space="0" w:color="auto"/>
              <w:right w:val="single" w:sz="4" w:space="0" w:color="auto"/>
            </w:tcBorders>
            <w:vAlign w:val="center"/>
            <w:hideMark/>
          </w:tcPr>
          <w:p w14:paraId="00321D1F" w14:textId="77777777" w:rsidR="00CA37D6" w:rsidRPr="001D5B1B" w:rsidRDefault="00CA37D6" w:rsidP="00A25FD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D93F00D" w14:textId="77777777" w:rsidR="00CA37D6" w:rsidRPr="001D5B1B" w:rsidRDefault="00CA37D6" w:rsidP="00A25FDA">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4F6CE8A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202562C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554B0A3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3AD2BF7C"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208CF0A"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6FB880D"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7312718B" w14:textId="77777777" w:rsidTr="00A25FDA">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917C55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0FFA0601"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05C509B7"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A37D6" w:rsidRPr="001D5B1B" w14:paraId="4031777E" w14:textId="77777777" w:rsidTr="00A25FDA">
        <w:trPr>
          <w:trHeight w:val="820"/>
        </w:trPr>
        <w:tc>
          <w:tcPr>
            <w:tcW w:w="332" w:type="pct"/>
            <w:vMerge/>
            <w:tcBorders>
              <w:top w:val="nil"/>
              <w:left w:val="single" w:sz="4" w:space="0" w:color="auto"/>
              <w:bottom w:val="single" w:sz="4" w:space="0" w:color="auto"/>
              <w:right w:val="single" w:sz="4" w:space="0" w:color="auto"/>
            </w:tcBorders>
            <w:vAlign w:val="center"/>
            <w:hideMark/>
          </w:tcPr>
          <w:p w14:paraId="259AC6F3" w14:textId="77777777" w:rsidR="00CA37D6" w:rsidRPr="001D5B1B" w:rsidRDefault="00CA37D6" w:rsidP="00A25FDA">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3DCF3005"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年）5号《关于提前下达2023年自治区公共卫生服务（地方公共卫生）补助资金的通知》，卫生院使用全民体检补助资金9.65万元，实施居民免费健康体检活动，扎实推进医疗惠民工程，进一步提高基层公共卫生服务能力，保障群众身心健康.</w:t>
            </w:r>
          </w:p>
        </w:tc>
        <w:tc>
          <w:tcPr>
            <w:tcW w:w="2534" w:type="pct"/>
            <w:gridSpan w:val="7"/>
            <w:tcBorders>
              <w:top w:val="single" w:sz="4" w:space="0" w:color="auto"/>
              <w:left w:val="nil"/>
              <w:bottom w:val="single" w:sz="4" w:space="0" w:color="auto"/>
              <w:right w:val="single" w:sz="4" w:space="0" w:color="auto"/>
            </w:tcBorders>
            <w:vAlign w:val="center"/>
          </w:tcPr>
          <w:p w14:paraId="5071FE31"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2164名居民免费健康体检活动，全民体检完成及时率100%，通过该项目的实施有效增强群众保健意识，体检群众满意度达95%。通过该项目的实施，提高了疾病早诊早治率、提高民众健康意识以及提高公共卫生服务水平，促进了社会和谐稳定、健康公平、促进经济发展以及医疗卫生事业发展。</w:t>
            </w:r>
          </w:p>
        </w:tc>
      </w:tr>
      <w:tr w:rsidR="00CA37D6" w:rsidRPr="001D5B1B" w14:paraId="798C2CC5" w14:textId="77777777" w:rsidTr="00A25FDA">
        <w:trPr>
          <w:trHeight w:val="820"/>
        </w:trPr>
        <w:tc>
          <w:tcPr>
            <w:tcW w:w="332" w:type="pct"/>
            <w:tcBorders>
              <w:top w:val="nil"/>
              <w:left w:val="single" w:sz="4" w:space="0" w:color="auto"/>
              <w:bottom w:val="single" w:sz="4" w:space="0" w:color="auto"/>
              <w:right w:val="single" w:sz="4" w:space="0" w:color="auto"/>
            </w:tcBorders>
            <w:vAlign w:val="center"/>
            <w:hideMark/>
          </w:tcPr>
          <w:p w14:paraId="44C1E082" w14:textId="77777777" w:rsidR="00CA37D6" w:rsidRPr="001D5B1B" w:rsidRDefault="00CA37D6" w:rsidP="00A25FDA">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5CCEBCDB"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02301167"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091848DB"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03AFA207"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3E78DF3"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653D5C53"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7E0BC62A"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24BE2B00"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2E846EA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2995B35E"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6F0EE78D"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29D5F43A"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10070D0C" w14:textId="77777777" w:rsidR="00CA37D6" w:rsidRPr="001D5B1B" w:rsidRDefault="00CA37D6" w:rsidP="00A25FDA">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A37D6" w:rsidRPr="001D5B1B" w14:paraId="2B0B0B70" w14:textId="77777777" w:rsidTr="00A25FDA">
        <w:trPr>
          <w:trHeight w:val="800"/>
        </w:trPr>
        <w:tc>
          <w:tcPr>
            <w:tcW w:w="332" w:type="pct"/>
            <w:vMerge w:val="restart"/>
            <w:tcBorders>
              <w:top w:val="nil"/>
              <w:left w:val="single" w:sz="4" w:space="0" w:color="auto"/>
              <w:right w:val="single" w:sz="4" w:space="0" w:color="auto"/>
            </w:tcBorders>
            <w:vAlign w:val="center"/>
            <w:hideMark/>
          </w:tcPr>
          <w:p w14:paraId="119E703D" w14:textId="77777777" w:rsidR="00CA37D6" w:rsidRPr="00AF60FC" w:rsidRDefault="00CA37D6" w:rsidP="00A25FDA">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644929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0FB7F70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1F8BC6E5" w14:textId="77777777" w:rsidR="00CA37D6" w:rsidRPr="00AF60FC"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338" w:type="pct"/>
            <w:tcBorders>
              <w:top w:val="nil"/>
              <w:left w:val="nil"/>
              <w:bottom w:val="single" w:sz="4" w:space="0" w:color="auto"/>
              <w:right w:val="single" w:sz="4" w:space="0" w:color="auto"/>
            </w:tcBorders>
            <w:vAlign w:val="center"/>
          </w:tcPr>
          <w:p w14:paraId="5059F76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267473A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337" w:type="pct"/>
            <w:tcBorders>
              <w:top w:val="nil"/>
              <w:left w:val="nil"/>
              <w:bottom w:val="single" w:sz="4" w:space="0" w:color="auto"/>
              <w:right w:val="single" w:sz="4" w:space="0" w:color="auto"/>
            </w:tcBorders>
            <w:vAlign w:val="center"/>
          </w:tcPr>
          <w:p w14:paraId="5C85633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=2288人</w:t>
            </w:r>
          </w:p>
        </w:tc>
        <w:tc>
          <w:tcPr>
            <w:tcW w:w="332" w:type="pct"/>
            <w:tcBorders>
              <w:top w:val="nil"/>
              <w:left w:val="nil"/>
              <w:bottom w:val="single" w:sz="4" w:space="0" w:color="auto"/>
              <w:right w:val="single" w:sz="4" w:space="0" w:color="auto"/>
            </w:tcBorders>
            <w:vAlign w:val="center"/>
          </w:tcPr>
          <w:p w14:paraId="043D4DB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114.4</w:t>
            </w:r>
          </w:p>
        </w:tc>
        <w:tc>
          <w:tcPr>
            <w:tcW w:w="334" w:type="pct"/>
            <w:tcBorders>
              <w:top w:val="nil"/>
              <w:left w:val="nil"/>
              <w:bottom w:val="single" w:sz="4" w:space="0" w:color="auto"/>
              <w:right w:val="single" w:sz="4" w:space="0" w:color="auto"/>
            </w:tcBorders>
            <w:vAlign w:val="center"/>
          </w:tcPr>
          <w:p w14:paraId="3EDB398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17.12</w:t>
            </w:r>
          </w:p>
        </w:tc>
        <w:tc>
          <w:tcPr>
            <w:tcW w:w="346" w:type="pct"/>
            <w:tcBorders>
              <w:top w:val="nil"/>
              <w:left w:val="nil"/>
              <w:bottom w:val="single" w:sz="4" w:space="0" w:color="auto"/>
              <w:right w:val="single" w:sz="4" w:space="0" w:color="auto"/>
            </w:tcBorders>
            <w:vAlign w:val="center"/>
          </w:tcPr>
          <w:p w14:paraId="7B3BA86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AB8F4A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1821人</w:t>
            </w:r>
          </w:p>
        </w:tc>
        <w:tc>
          <w:tcPr>
            <w:tcW w:w="331" w:type="pct"/>
            <w:tcBorders>
              <w:top w:val="nil"/>
              <w:left w:val="nil"/>
              <w:bottom w:val="single" w:sz="4" w:space="0" w:color="auto"/>
              <w:right w:val="single" w:sz="4" w:space="0" w:color="auto"/>
            </w:tcBorders>
            <w:vAlign w:val="center"/>
          </w:tcPr>
          <w:p w14:paraId="648F689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CAC373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25CFAC20" w14:textId="77777777" w:rsidR="00CA37D6" w:rsidRPr="00AF60FC"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单位实际体检人为2164人</w:t>
            </w:r>
          </w:p>
        </w:tc>
      </w:tr>
      <w:tr w:rsidR="00CA37D6" w:rsidRPr="001D5B1B" w14:paraId="4A90B000" w14:textId="77777777" w:rsidTr="00A25FDA">
        <w:trPr>
          <w:trHeight w:val="800"/>
        </w:trPr>
        <w:tc>
          <w:tcPr>
            <w:tcW w:w="332" w:type="pct"/>
            <w:vMerge/>
            <w:tcBorders>
              <w:left w:val="single" w:sz="4" w:space="0" w:color="auto"/>
              <w:right w:val="single" w:sz="4" w:space="0" w:color="auto"/>
            </w:tcBorders>
            <w:vAlign w:val="center"/>
            <w:hideMark/>
          </w:tcPr>
          <w:p w14:paraId="61C289EC" w14:textId="77777777" w:rsidR="00CA37D6" w:rsidRPr="001D5B1B" w:rsidRDefault="00CA37D6" w:rsidP="00A25FDA">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F321273" w14:textId="77777777" w:rsidR="00CA37D6" w:rsidRPr="001D5B1B" w:rsidRDefault="00CA37D6" w:rsidP="00A25FD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FABF50"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48A2B84" w14:textId="77777777" w:rsidR="00CA37D6" w:rsidRPr="00AF60FC"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338" w:type="pct"/>
            <w:tcBorders>
              <w:top w:val="nil"/>
              <w:left w:val="nil"/>
              <w:bottom w:val="single" w:sz="4" w:space="0" w:color="auto"/>
              <w:right w:val="single" w:sz="4" w:space="0" w:color="auto"/>
            </w:tcBorders>
            <w:vAlign w:val="center"/>
          </w:tcPr>
          <w:p w14:paraId="33B43D6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4A5233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6E45AE2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0237FE7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92905E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5D4220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62A060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7535860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1633AFF"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76DAFFB5" w14:textId="77777777" w:rsidR="00CA37D6" w:rsidRPr="00AF60FC"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辖区内全民全部参加体检工作</w:t>
            </w:r>
          </w:p>
        </w:tc>
      </w:tr>
      <w:tr w:rsidR="00CA37D6" w:rsidRPr="001D5B1B" w14:paraId="0219DFEF" w14:textId="77777777" w:rsidTr="00A25FDA">
        <w:trPr>
          <w:trHeight w:val="800"/>
        </w:trPr>
        <w:tc>
          <w:tcPr>
            <w:tcW w:w="332" w:type="pct"/>
            <w:vMerge/>
            <w:tcBorders>
              <w:left w:val="single" w:sz="4" w:space="0" w:color="auto"/>
              <w:right w:val="single" w:sz="4" w:space="0" w:color="auto"/>
            </w:tcBorders>
            <w:vAlign w:val="center"/>
          </w:tcPr>
          <w:p w14:paraId="2BBCC38C"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3A699A5"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96102D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9B7D3C5"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6C43ED3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4F0C0E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325616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C17173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CE38967" w14:textId="77777777" w:rsidR="00CA37D6" w:rsidRPr="00A26D56"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01B133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9BC831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0FFEC57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BEAC04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37DF06EF"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66023E4B" w14:textId="77777777" w:rsidTr="00A25FDA">
        <w:trPr>
          <w:trHeight w:val="800"/>
        </w:trPr>
        <w:tc>
          <w:tcPr>
            <w:tcW w:w="332" w:type="pct"/>
            <w:vMerge/>
            <w:tcBorders>
              <w:left w:val="single" w:sz="4" w:space="0" w:color="auto"/>
              <w:right w:val="single" w:sz="4" w:space="0" w:color="auto"/>
            </w:tcBorders>
            <w:vAlign w:val="center"/>
          </w:tcPr>
          <w:p w14:paraId="35B096E3" w14:textId="77777777" w:rsidR="00CA37D6" w:rsidRPr="001D5B1B" w:rsidRDefault="00CA37D6" w:rsidP="00A25FDA">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2994BBF" w14:textId="77777777" w:rsidR="00CA37D6" w:rsidRPr="001D5B1B" w:rsidRDefault="00CA37D6" w:rsidP="00A25FD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FBC19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1E3EAA94"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8" w:type="pct"/>
            <w:tcBorders>
              <w:top w:val="nil"/>
              <w:left w:val="nil"/>
              <w:bottom w:val="single" w:sz="4" w:space="0" w:color="auto"/>
              <w:right w:val="single" w:sz="4" w:space="0" w:color="auto"/>
            </w:tcBorders>
            <w:vAlign w:val="center"/>
          </w:tcPr>
          <w:p w14:paraId="6522B8B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0164E1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2BE352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60AC60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65B06E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D25A7E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8A6779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6547E58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23D52E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55A2EA45"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1871E44E" w14:textId="77777777" w:rsidTr="00A25FDA">
        <w:trPr>
          <w:trHeight w:val="800"/>
        </w:trPr>
        <w:tc>
          <w:tcPr>
            <w:tcW w:w="332" w:type="pct"/>
            <w:vMerge/>
            <w:tcBorders>
              <w:left w:val="single" w:sz="4" w:space="0" w:color="auto"/>
              <w:right w:val="single" w:sz="4" w:space="0" w:color="auto"/>
            </w:tcBorders>
            <w:vAlign w:val="center"/>
          </w:tcPr>
          <w:p w14:paraId="7F1CAC4B" w14:textId="77777777" w:rsidR="00CA37D6" w:rsidRPr="001D5B1B" w:rsidRDefault="00CA37D6" w:rsidP="00A25FDA">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A0AAC6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5685190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4B1DF610"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人均体检费用</w:t>
            </w:r>
            <w:proofErr w:type="spellEnd"/>
          </w:p>
        </w:tc>
        <w:tc>
          <w:tcPr>
            <w:tcW w:w="338" w:type="pct"/>
            <w:tcBorders>
              <w:top w:val="nil"/>
              <w:left w:val="nil"/>
              <w:bottom w:val="single" w:sz="4" w:space="0" w:color="auto"/>
              <w:right w:val="single" w:sz="4" w:space="0" w:color="auto"/>
            </w:tcBorders>
            <w:vAlign w:val="center"/>
          </w:tcPr>
          <w:p w14:paraId="5775997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558CE89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p>
        </w:tc>
        <w:tc>
          <w:tcPr>
            <w:tcW w:w="337" w:type="pct"/>
            <w:tcBorders>
              <w:top w:val="nil"/>
              <w:left w:val="nil"/>
              <w:bottom w:val="single" w:sz="4" w:space="0" w:color="auto"/>
              <w:right w:val="single" w:sz="4" w:space="0" w:color="auto"/>
            </w:tcBorders>
            <w:vAlign w:val="center"/>
          </w:tcPr>
          <w:p w14:paraId="19C3761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2" w:type="pct"/>
            <w:tcBorders>
              <w:top w:val="nil"/>
              <w:left w:val="nil"/>
              <w:bottom w:val="single" w:sz="4" w:space="0" w:color="auto"/>
              <w:right w:val="single" w:sz="4" w:space="0" w:color="auto"/>
            </w:tcBorders>
            <w:vAlign w:val="center"/>
          </w:tcPr>
          <w:p w14:paraId="7A973C8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6F9186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6D28E9E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55A2F4C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31" w:type="pct"/>
            <w:tcBorders>
              <w:top w:val="nil"/>
              <w:left w:val="nil"/>
              <w:bottom w:val="single" w:sz="4" w:space="0" w:color="auto"/>
              <w:right w:val="single" w:sz="4" w:space="0" w:color="auto"/>
            </w:tcBorders>
            <w:vAlign w:val="center"/>
          </w:tcPr>
          <w:p w14:paraId="67953B7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3169DB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75AD67BE"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106C2E0F" w14:textId="77777777" w:rsidTr="00A25FDA">
        <w:trPr>
          <w:trHeight w:val="800"/>
        </w:trPr>
        <w:tc>
          <w:tcPr>
            <w:tcW w:w="332" w:type="pct"/>
            <w:vMerge/>
            <w:tcBorders>
              <w:left w:val="single" w:sz="4" w:space="0" w:color="auto"/>
              <w:right w:val="single" w:sz="4" w:space="0" w:color="auto"/>
            </w:tcBorders>
            <w:vAlign w:val="center"/>
          </w:tcPr>
          <w:p w14:paraId="6450369C" w14:textId="77777777" w:rsidR="00CA37D6" w:rsidRPr="001D5B1B" w:rsidRDefault="00CA37D6" w:rsidP="00A25FDA">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44BFA4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1CE50F0"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0303CF7F"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8" w:type="pct"/>
            <w:tcBorders>
              <w:top w:val="nil"/>
              <w:left w:val="nil"/>
              <w:bottom w:val="single" w:sz="4" w:space="0" w:color="auto"/>
              <w:right w:val="single" w:sz="4" w:space="0" w:color="auto"/>
            </w:tcBorders>
            <w:vAlign w:val="center"/>
          </w:tcPr>
          <w:p w14:paraId="443BF97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BDE9BF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7" w:type="pct"/>
            <w:tcBorders>
              <w:top w:val="nil"/>
              <w:left w:val="nil"/>
              <w:bottom w:val="single" w:sz="4" w:space="0" w:color="auto"/>
              <w:right w:val="single" w:sz="4" w:space="0" w:color="auto"/>
            </w:tcBorders>
            <w:vAlign w:val="center"/>
          </w:tcPr>
          <w:p w14:paraId="3611E04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32" w:type="pct"/>
            <w:tcBorders>
              <w:top w:val="nil"/>
              <w:left w:val="nil"/>
              <w:bottom w:val="single" w:sz="4" w:space="0" w:color="auto"/>
              <w:right w:val="single" w:sz="4" w:space="0" w:color="auto"/>
            </w:tcBorders>
            <w:vAlign w:val="center"/>
          </w:tcPr>
          <w:p w14:paraId="66D6725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BEE40D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0E393C0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4C1024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1" w:type="pct"/>
            <w:tcBorders>
              <w:top w:val="nil"/>
              <w:left w:val="nil"/>
              <w:bottom w:val="single" w:sz="4" w:space="0" w:color="auto"/>
              <w:right w:val="single" w:sz="4" w:space="0" w:color="auto"/>
            </w:tcBorders>
            <w:vAlign w:val="center"/>
          </w:tcPr>
          <w:p w14:paraId="3B80616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725E54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13D93FAB"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6F038ADA" w14:textId="77777777" w:rsidTr="00A25FDA">
        <w:trPr>
          <w:trHeight w:val="800"/>
        </w:trPr>
        <w:tc>
          <w:tcPr>
            <w:tcW w:w="332" w:type="pct"/>
            <w:vMerge/>
            <w:tcBorders>
              <w:left w:val="single" w:sz="4" w:space="0" w:color="auto"/>
              <w:bottom w:val="single" w:sz="4" w:space="0" w:color="auto"/>
              <w:right w:val="single" w:sz="4" w:space="0" w:color="auto"/>
            </w:tcBorders>
            <w:vAlign w:val="center"/>
          </w:tcPr>
          <w:p w14:paraId="212FAC00" w14:textId="77777777" w:rsidR="00CA37D6" w:rsidRPr="001D5B1B" w:rsidRDefault="00CA37D6" w:rsidP="00A25FDA">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CE6387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67111D79"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16A4888C"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享受免费体检人员满</w:t>
            </w:r>
            <w:r>
              <w:rPr>
                <w:rFonts w:ascii="宋体" w:eastAsia="宋体" w:hAnsi="宋体" w:cs="宋体" w:hint="eastAsia"/>
                <w:color w:val="000000"/>
                <w:sz w:val="18"/>
                <w:szCs w:val="18"/>
                <w:lang w:eastAsia="zh-CN"/>
              </w:rPr>
              <w:lastRenderedPageBreak/>
              <w:t>意度</w:t>
            </w:r>
          </w:p>
        </w:tc>
        <w:tc>
          <w:tcPr>
            <w:tcW w:w="338" w:type="pct"/>
            <w:tcBorders>
              <w:top w:val="nil"/>
              <w:left w:val="nil"/>
              <w:bottom w:val="single" w:sz="4" w:space="0" w:color="auto"/>
              <w:right w:val="single" w:sz="4" w:space="0" w:color="auto"/>
            </w:tcBorders>
            <w:vAlign w:val="center"/>
          </w:tcPr>
          <w:p w14:paraId="4117115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8" w:type="pct"/>
            <w:tcBorders>
              <w:top w:val="nil"/>
              <w:left w:val="nil"/>
              <w:bottom w:val="single" w:sz="4" w:space="0" w:color="auto"/>
              <w:right w:val="single" w:sz="4" w:space="0" w:color="auto"/>
            </w:tcBorders>
            <w:vAlign w:val="center"/>
          </w:tcPr>
          <w:p w14:paraId="2D001B9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782EDDB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38FCDDB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D1C74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5D627C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23C0363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31" w:type="pct"/>
            <w:tcBorders>
              <w:top w:val="nil"/>
              <w:left w:val="nil"/>
              <w:bottom w:val="single" w:sz="4" w:space="0" w:color="auto"/>
              <w:right w:val="single" w:sz="4" w:space="0" w:color="auto"/>
            </w:tcBorders>
            <w:vAlign w:val="center"/>
          </w:tcPr>
          <w:p w14:paraId="1FEB9AD1"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2C9F136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7" w:type="pct"/>
            <w:tcBorders>
              <w:top w:val="nil"/>
              <w:left w:val="nil"/>
              <w:bottom w:val="single" w:sz="4" w:space="0" w:color="auto"/>
              <w:right w:val="single" w:sz="4" w:space="0" w:color="auto"/>
            </w:tcBorders>
            <w:vAlign w:val="center"/>
          </w:tcPr>
          <w:p w14:paraId="6DB90BB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满意度提升为95%。</w:t>
            </w:r>
          </w:p>
        </w:tc>
      </w:tr>
      <w:tr w:rsidR="00CA37D6" w:rsidRPr="001D5B1B" w14:paraId="1EAACF55" w14:textId="77777777" w:rsidTr="00A25FDA">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75F2B48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7B043EBC" w14:textId="77777777" w:rsidR="00CA37D6" w:rsidRPr="001D5B1B" w:rsidRDefault="00CA37D6" w:rsidP="00A25FD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CE7AC34" w14:textId="77777777" w:rsidR="00CA37D6" w:rsidRPr="001D5B1B" w:rsidRDefault="00CA37D6" w:rsidP="00A25FDA">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0EC6351D" w14:textId="77777777" w:rsidR="00CA37D6" w:rsidRPr="001D5B1B" w:rsidRDefault="00CA37D6" w:rsidP="00A25FDA">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4F05480" w14:textId="77777777" w:rsidR="00CA37D6" w:rsidRPr="001D5B1B" w:rsidRDefault="00CA37D6" w:rsidP="00A25FDA">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2E6B0D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97.12分</w:t>
            </w:r>
          </w:p>
        </w:tc>
        <w:tc>
          <w:tcPr>
            <w:tcW w:w="346" w:type="pct"/>
            <w:tcBorders>
              <w:top w:val="single" w:sz="4" w:space="0" w:color="auto"/>
              <w:left w:val="nil"/>
              <w:bottom w:val="single" w:sz="4" w:space="0" w:color="auto"/>
              <w:right w:val="single" w:sz="4" w:space="0" w:color="auto"/>
            </w:tcBorders>
            <w:vAlign w:val="center"/>
          </w:tcPr>
          <w:p w14:paraId="171A984C" w14:textId="77777777" w:rsidR="00CA37D6" w:rsidRPr="001D5B1B" w:rsidRDefault="00CA37D6" w:rsidP="00A25FDA">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2516902" w14:textId="77777777" w:rsidR="00CA37D6" w:rsidRPr="001D5B1B" w:rsidRDefault="00CA37D6" w:rsidP="00A25FDA">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383663EB" w14:textId="77777777" w:rsidR="00CA37D6" w:rsidRPr="001D5B1B" w:rsidRDefault="00CA37D6" w:rsidP="00A25FDA">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9A40152" w14:textId="77777777" w:rsidR="00CA37D6" w:rsidRPr="001D5B1B" w:rsidRDefault="00CA37D6" w:rsidP="00A25FDA">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43D35D30" w14:textId="77777777" w:rsidR="00CA37D6" w:rsidRPr="001D5B1B" w:rsidRDefault="00CA37D6" w:rsidP="00A25FDA">
            <w:pPr>
              <w:rPr>
                <w:rFonts w:ascii="宋体" w:eastAsia="宋体" w:hAnsi="宋体" w:cs="宋体" w:hint="eastAsia"/>
                <w:color w:val="000000"/>
                <w:sz w:val="18"/>
                <w:szCs w:val="18"/>
              </w:rPr>
            </w:pPr>
          </w:p>
        </w:tc>
      </w:tr>
    </w:tbl>
    <w:p w14:paraId="19E0C201" w14:textId="77777777" w:rsidR="00CA37D6" w:rsidRPr="00EB08A3" w:rsidRDefault="00CA37D6" w:rsidP="00CA37D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E7F56D6" w14:textId="77777777" w:rsidR="00CA37D6" w:rsidRDefault="00CA37D6" w:rsidP="00CA37D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76"/>
        <w:gridCol w:w="500"/>
        <w:gridCol w:w="538"/>
        <w:gridCol w:w="878"/>
      </w:tblGrid>
      <w:tr w:rsidR="00CA37D6" w:rsidRPr="001D5B1B" w14:paraId="5A4B5EE9" w14:textId="77777777" w:rsidTr="00A25FDA">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6332B9A"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041CA750"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基本药物制度补助资金预算</w:t>
            </w:r>
          </w:p>
        </w:tc>
      </w:tr>
      <w:tr w:rsidR="00CA37D6" w:rsidRPr="001D5B1B" w14:paraId="481ECE8D" w14:textId="77777777" w:rsidTr="00A25FDA">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884E8FD"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3DEAEB4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851EE6B"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7A346BF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木垒县西吉尔卫生院</w:t>
            </w:r>
            <w:proofErr w:type="spellEnd"/>
          </w:p>
        </w:tc>
      </w:tr>
      <w:tr w:rsidR="00CA37D6" w:rsidRPr="001D5B1B" w14:paraId="6549AFDC" w14:textId="77777777" w:rsidTr="00A25FDA">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0E6DFBF"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14228B24" w14:textId="77777777" w:rsidR="00CA37D6" w:rsidRPr="001D5B1B" w:rsidRDefault="00CA37D6" w:rsidP="00A25FDA">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0C409503"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24A138A8"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5807511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2BBE7A7B"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456D9115"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763A8A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A37D6" w:rsidRPr="001D5B1B" w14:paraId="77D8D525" w14:textId="77777777" w:rsidTr="00A25FDA">
        <w:trPr>
          <w:trHeight w:val="380"/>
        </w:trPr>
        <w:tc>
          <w:tcPr>
            <w:tcW w:w="332" w:type="pct"/>
            <w:vMerge/>
            <w:tcBorders>
              <w:top w:val="nil"/>
              <w:left w:val="single" w:sz="4" w:space="0" w:color="auto"/>
              <w:bottom w:val="single" w:sz="4" w:space="0" w:color="auto"/>
              <w:right w:val="single" w:sz="4" w:space="0" w:color="auto"/>
            </w:tcBorders>
            <w:vAlign w:val="center"/>
            <w:hideMark/>
          </w:tcPr>
          <w:p w14:paraId="56EC76AB" w14:textId="77777777" w:rsidR="00CA37D6" w:rsidRPr="001D5B1B" w:rsidRDefault="00CA37D6" w:rsidP="00A25FD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8915F9A"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0C0D7CD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w:t>
            </w:r>
          </w:p>
        </w:tc>
        <w:tc>
          <w:tcPr>
            <w:tcW w:w="993" w:type="pct"/>
            <w:gridSpan w:val="3"/>
            <w:tcBorders>
              <w:top w:val="single" w:sz="4" w:space="0" w:color="auto"/>
              <w:left w:val="nil"/>
              <w:bottom w:val="single" w:sz="4" w:space="0" w:color="auto"/>
              <w:right w:val="single" w:sz="4" w:space="0" w:color="auto"/>
            </w:tcBorders>
            <w:vAlign w:val="center"/>
          </w:tcPr>
          <w:p w14:paraId="7C7B6BD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9.69</w:t>
            </w:r>
          </w:p>
        </w:tc>
        <w:tc>
          <w:tcPr>
            <w:tcW w:w="666" w:type="pct"/>
            <w:gridSpan w:val="2"/>
            <w:tcBorders>
              <w:top w:val="single" w:sz="4" w:space="0" w:color="auto"/>
              <w:left w:val="nil"/>
              <w:bottom w:val="single" w:sz="4" w:space="0" w:color="auto"/>
              <w:right w:val="single" w:sz="4" w:space="0" w:color="auto"/>
            </w:tcBorders>
            <w:vAlign w:val="center"/>
          </w:tcPr>
          <w:p w14:paraId="25E6181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9.69</w:t>
            </w:r>
          </w:p>
        </w:tc>
        <w:tc>
          <w:tcPr>
            <w:tcW w:w="679" w:type="pct"/>
            <w:gridSpan w:val="2"/>
            <w:tcBorders>
              <w:top w:val="nil"/>
              <w:left w:val="nil"/>
              <w:bottom w:val="single" w:sz="4" w:space="0" w:color="auto"/>
              <w:right w:val="single" w:sz="4" w:space="0" w:color="auto"/>
            </w:tcBorders>
            <w:vAlign w:val="center"/>
          </w:tcPr>
          <w:p w14:paraId="0736E85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607B73F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B1BE2C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A37D6" w:rsidRPr="001D5B1B" w14:paraId="721A6C0E" w14:textId="77777777" w:rsidTr="00A25FDA">
        <w:trPr>
          <w:trHeight w:val="380"/>
        </w:trPr>
        <w:tc>
          <w:tcPr>
            <w:tcW w:w="332" w:type="pct"/>
            <w:vMerge/>
            <w:tcBorders>
              <w:top w:val="nil"/>
              <w:left w:val="single" w:sz="4" w:space="0" w:color="auto"/>
              <w:bottom w:val="single" w:sz="4" w:space="0" w:color="auto"/>
              <w:right w:val="single" w:sz="4" w:space="0" w:color="auto"/>
            </w:tcBorders>
            <w:vAlign w:val="center"/>
            <w:hideMark/>
          </w:tcPr>
          <w:p w14:paraId="5475E440" w14:textId="77777777" w:rsidR="00CA37D6" w:rsidRPr="001D5B1B" w:rsidRDefault="00CA37D6" w:rsidP="00A25FD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9C2562C"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3F70B78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w:t>
            </w:r>
          </w:p>
        </w:tc>
        <w:tc>
          <w:tcPr>
            <w:tcW w:w="993" w:type="pct"/>
            <w:gridSpan w:val="3"/>
            <w:tcBorders>
              <w:top w:val="single" w:sz="4" w:space="0" w:color="auto"/>
              <w:left w:val="nil"/>
              <w:bottom w:val="single" w:sz="4" w:space="0" w:color="auto"/>
              <w:right w:val="single" w:sz="4" w:space="0" w:color="auto"/>
            </w:tcBorders>
            <w:vAlign w:val="center"/>
          </w:tcPr>
          <w:p w14:paraId="623E160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9.69</w:t>
            </w:r>
          </w:p>
        </w:tc>
        <w:tc>
          <w:tcPr>
            <w:tcW w:w="666" w:type="pct"/>
            <w:gridSpan w:val="2"/>
            <w:tcBorders>
              <w:top w:val="single" w:sz="4" w:space="0" w:color="auto"/>
              <w:left w:val="nil"/>
              <w:bottom w:val="single" w:sz="4" w:space="0" w:color="auto"/>
              <w:right w:val="single" w:sz="4" w:space="0" w:color="auto"/>
            </w:tcBorders>
            <w:vAlign w:val="center"/>
          </w:tcPr>
          <w:p w14:paraId="02DEFB4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9.69</w:t>
            </w:r>
          </w:p>
        </w:tc>
        <w:tc>
          <w:tcPr>
            <w:tcW w:w="679" w:type="pct"/>
            <w:gridSpan w:val="2"/>
            <w:tcBorders>
              <w:top w:val="nil"/>
              <w:left w:val="nil"/>
              <w:bottom w:val="single" w:sz="4" w:space="0" w:color="auto"/>
              <w:right w:val="single" w:sz="4" w:space="0" w:color="auto"/>
            </w:tcBorders>
            <w:vAlign w:val="center"/>
            <w:hideMark/>
          </w:tcPr>
          <w:p w14:paraId="3F5AC79B"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18A865F9"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F5CB1B7"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6BE76478" w14:textId="77777777" w:rsidTr="00A25FDA">
        <w:trPr>
          <w:trHeight w:val="380"/>
        </w:trPr>
        <w:tc>
          <w:tcPr>
            <w:tcW w:w="332" w:type="pct"/>
            <w:vMerge/>
            <w:tcBorders>
              <w:top w:val="nil"/>
              <w:left w:val="single" w:sz="4" w:space="0" w:color="auto"/>
              <w:bottom w:val="single" w:sz="4" w:space="0" w:color="auto"/>
              <w:right w:val="single" w:sz="4" w:space="0" w:color="auto"/>
            </w:tcBorders>
            <w:vAlign w:val="center"/>
            <w:hideMark/>
          </w:tcPr>
          <w:p w14:paraId="7AB04639" w14:textId="77777777" w:rsidR="00CA37D6" w:rsidRPr="001D5B1B" w:rsidRDefault="00CA37D6" w:rsidP="00A25FD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78303B3" w14:textId="77777777" w:rsidR="00CA37D6" w:rsidRPr="001D5B1B" w:rsidRDefault="00CA37D6" w:rsidP="00A25FDA">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5831C1C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07E370F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3B70A73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6BCCB942"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7EBFA9C"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2FA003A" w14:textId="77777777" w:rsidR="00CA37D6" w:rsidRPr="001D5B1B" w:rsidRDefault="00CA37D6" w:rsidP="00A25FDA">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A37D6" w:rsidRPr="001D5B1B" w14:paraId="30D74B85" w14:textId="77777777" w:rsidTr="00A25FDA">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70640AA"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35EB70FB"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245A2201"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A37D6" w:rsidRPr="001D5B1B" w14:paraId="52CAFAD4" w14:textId="77777777" w:rsidTr="00A25FDA">
        <w:trPr>
          <w:trHeight w:val="820"/>
        </w:trPr>
        <w:tc>
          <w:tcPr>
            <w:tcW w:w="332" w:type="pct"/>
            <w:vMerge/>
            <w:tcBorders>
              <w:top w:val="nil"/>
              <w:left w:val="single" w:sz="4" w:space="0" w:color="auto"/>
              <w:bottom w:val="single" w:sz="4" w:space="0" w:color="auto"/>
              <w:right w:val="single" w:sz="4" w:space="0" w:color="auto"/>
            </w:tcBorders>
            <w:vAlign w:val="center"/>
            <w:hideMark/>
          </w:tcPr>
          <w:p w14:paraId="4E78E7E9" w14:textId="77777777" w:rsidR="00CA37D6" w:rsidRPr="001D5B1B" w:rsidRDefault="00CA37D6" w:rsidP="00A25FDA">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0F65B123"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75号《关于拨付2024年中央财政基本药物制度补助资金》，木垒县西吉尔镇卫生院使用基本药物制度补助资金9.69万元，实施国家基本药物制度，主要内容是国家基本药物的集中采购、统一配送、零差率销售、</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33" w:type="pct"/>
            <w:gridSpan w:val="7"/>
            <w:tcBorders>
              <w:top w:val="single" w:sz="4" w:space="0" w:color="auto"/>
              <w:left w:val="nil"/>
              <w:bottom w:val="single" w:sz="4" w:space="0" w:color="auto"/>
              <w:right w:val="single" w:sz="4" w:space="0" w:color="auto"/>
            </w:tcBorders>
            <w:vAlign w:val="center"/>
          </w:tcPr>
          <w:p w14:paraId="4B4936E0" w14:textId="77777777" w:rsidR="00CA37D6" w:rsidRPr="001D5B1B"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基本药物补助资金9.69万元，基层医疗卫生机构基本药物品种312种，村卫生室基本药物品种132种。通过该项目的实施，提升了群众获得基本药物的可及性，保证群众的基本用药需求；促进了群众对基本医疗卫生权益的维护，促进社会公平正义；有利于体现基本卫生医疗的公益性；有利于促进合理用药，减轻群众负担。</w:t>
            </w:r>
          </w:p>
        </w:tc>
      </w:tr>
      <w:tr w:rsidR="00CA37D6" w:rsidRPr="001D5B1B" w14:paraId="333A666C" w14:textId="77777777" w:rsidTr="00A25FDA">
        <w:trPr>
          <w:trHeight w:val="820"/>
        </w:trPr>
        <w:tc>
          <w:tcPr>
            <w:tcW w:w="332" w:type="pct"/>
            <w:tcBorders>
              <w:top w:val="nil"/>
              <w:left w:val="single" w:sz="4" w:space="0" w:color="auto"/>
              <w:bottom w:val="single" w:sz="4" w:space="0" w:color="auto"/>
              <w:right w:val="single" w:sz="4" w:space="0" w:color="auto"/>
            </w:tcBorders>
            <w:vAlign w:val="center"/>
            <w:hideMark/>
          </w:tcPr>
          <w:p w14:paraId="50056D7B" w14:textId="77777777" w:rsidR="00CA37D6" w:rsidRPr="001D5B1B" w:rsidRDefault="00CA37D6" w:rsidP="00A25FDA">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B45F90C"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46703ABE"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5A8A6EC0"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0BC7B2E4"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72680F7"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6B2E36AE"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66F49ED4"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517E2154" w14:textId="77777777" w:rsidR="00CA37D6" w:rsidRPr="001D5B1B" w:rsidRDefault="00CA37D6" w:rsidP="00A25FDA">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6ED1661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72463A46"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0B367902"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43CCF2A8"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885E1F6" w14:textId="77777777" w:rsidR="00CA37D6" w:rsidRPr="001D5B1B" w:rsidRDefault="00CA37D6" w:rsidP="00A25FDA">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A37D6" w:rsidRPr="001D5B1B" w14:paraId="04043318" w14:textId="77777777" w:rsidTr="00A25FDA">
        <w:trPr>
          <w:trHeight w:val="800"/>
        </w:trPr>
        <w:tc>
          <w:tcPr>
            <w:tcW w:w="332" w:type="pct"/>
            <w:vMerge w:val="restart"/>
            <w:tcBorders>
              <w:top w:val="nil"/>
              <w:left w:val="single" w:sz="4" w:space="0" w:color="auto"/>
              <w:right w:val="single" w:sz="4" w:space="0" w:color="auto"/>
            </w:tcBorders>
            <w:vAlign w:val="center"/>
            <w:hideMark/>
          </w:tcPr>
          <w:p w14:paraId="6277FEB8" w14:textId="77777777" w:rsidR="00CA37D6" w:rsidRPr="00AF60FC" w:rsidRDefault="00CA37D6" w:rsidP="00A25FDA">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3073CF9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65F0435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D53B512" w14:textId="77777777" w:rsidR="00CA37D6" w:rsidRPr="00AF60FC"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8" w:type="pct"/>
            <w:tcBorders>
              <w:top w:val="nil"/>
              <w:left w:val="nil"/>
              <w:bottom w:val="single" w:sz="4" w:space="0" w:color="auto"/>
              <w:right w:val="single" w:sz="4" w:space="0" w:color="auto"/>
            </w:tcBorders>
            <w:vAlign w:val="center"/>
          </w:tcPr>
          <w:p w14:paraId="1F565F4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F925500"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&gt;=270种</w:t>
            </w:r>
          </w:p>
        </w:tc>
        <w:tc>
          <w:tcPr>
            <w:tcW w:w="337" w:type="pct"/>
            <w:tcBorders>
              <w:top w:val="nil"/>
              <w:left w:val="nil"/>
              <w:bottom w:val="single" w:sz="4" w:space="0" w:color="auto"/>
              <w:right w:val="single" w:sz="4" w:space="0" w:color="auto"/>
            </w:tcBorders>
            <w:vAlign w:val="center"/>
          </w:tcPr>
          <w:p w14:paraId="3BD3C6E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=312种</w:t>
            </w:r>
          </w:p>
        </w:tc>
        <w:tc>
          <w:tcPr>
            <w:tcW w:w="332" w:type="pct"/>
            <w:tcBorders>
              <w:top w:val="nil"/>
              <w:left w:val="nil"/>
              <w:bottom w:val="single" w:sz="4" w:space="0" w:color="auto"/>
              <w:right w:val="single" w:sz="4" w:space="0" w:color="auto"/>
            </w:tcBorders>
            <w:vAlign w:val="center"/>
          </w:tcPr>
          <w:p w14:paraId="468266F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115.56</w:t>
            </w:r>
          </w:p>
        </w:tc>
        <w:tc>
          <w:tcPr>
            <w:tcW w:w="334" w:type="pct"/>
            <w:tcBorders>
              <w:top w:val="nil"/>
              <w:left w:val="nil"/>
              <w:bottom w:val="single" w:sz="4" w:space="0" w:color="auto"/>
              <w:right w:val="single" w:sz="4" w:space="0" w:color="auto"/>
            </w:tcBorders>
            <w:vAlign w:val="center"/>
          </w:tcPr>
          <w:p w14:paraId="13B4931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8.44</w:t>
            </w:r>
          </w:p>
        </w:tc>
        <w:tc>
          <w:tcPr>
            <w:tcW w:w="346" w:type="pct"/>
            <w:tcBorders>
              <w:top w:val="nil"/>
              <w:left w:val="nil"/>
              <w:bottom w:val="single" w:sz="4" w:space="0" w:color="auto"/>
              <w:right w:val="single" w:sz="4" w:space="0" w:color="auto"/>
            </w:tcBorders>
            <w:vAlign w:val="center"/>
          </w:tcPr>
          <w:p w14:paraId="117B4A7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1E3CBA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325种</w:t>
            </w:r>
          </w:p>
        </w:tc>
        <w:tc>
          <w:tcPr>
            <w:tcW w:w="331" w:type="pct"/>
            <w:tcBorders>
              <w:top w:val="nil"/>
              <w:left w:val="nil"/>
              <w:bottom w:val="single" w:sz="4" w:space="0" w:color="auto"/>
              <w:right w:val="single" w:sz="4" w:space="0" w:color="auto"/>
            </w:tcBorders>
            <w:vAlign w:val="center"/>
          </w:tcPr>
          <w:p w14:paraId="5B07E5F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2" w:type="pct"/>
            <w:tcBorders>
              <w:top w:val="nil"/>
              <w:left w:val="nil"/>
              <w:bottom w:val="single" w:sz="4" w:space="0" w:color="auto"/>
              <w:right w:val="single" w:sz="4" w:space="0" w:color="auto"/>
            </w:tcBorders>
            <w:vAlign w:val="center"/>
          </w:tcPr>
          <w:p w14:paraId="590ED01C"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4" w:type="pct"/>
            <w:tcBorders>
              <w:top w:val="nil"/>
              <w:left w:val="nil"/>
              <w:bottom w:val="single" w:sz="4" w:space="0" w:color="auto"/>
              <w:right w:val="single" w:sz="4" w:space="0" w:color="auto"/>
            </w:tcBorders>
            <w:vAlign w:val="center"/>
          </w:tcPr>
          <w:p w14:paraId="28529AAA" w14:textId="77777777" w:rsidR="00CA37D6" w:rsidRPr="00AF60FC"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卫生院实际基本药物品种为312种</w:t>
            </w:r>
          </w:p>
        </w:tc>
      </w:tr>
      <w:tr w:rsidR="00CA37D6" w:rsidRPr="001D5B1B" w14:paraId="12DC8B62" w14:textId="77777777" w:rsidTr="00A25FDA">
        <w:trPr>
          <w:trHeight w:val="800"/>
        </w:trPr>
        <w:tc>
          <w:tcPr>
            <w:tcW w:w="332" w:type="pct"/>
            <w:vMerge/>
            <w:tcBorders>
              <w:left w:val="single" w:sz="4" w:space="0" w:color="auto"/>
              <w:right w:val="single" w:sz="4" w:space="0" w:color="auto"/>
            </w:tcBorders>
            <w:vAlign w:val="center"/>
            <w:hideMark/>
          </w:tcPr>
          <w:p w14:paraId="3028D033"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8C7FC03"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B1BBD8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1241E378" w14:textId="77777777" w:rsidR="00CA37D6" w:rsidRPr="00AF60FC"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8" w:type="pct"/>
            <w:tcBorders>
              <w:top w:val="nil"/>
              <w:left w:val="nil"/>
              <w:bottom w:val="single" w:sz="4" w:space="0" w:color="auto"/>
              <w:right w:val="single" w:sz="4" w:space="0" w:color="auto"/>
            </w:tcBorders>
            <w:vAlign w:val="center"/>
          </w:tcPr>
          <w:p w14:paraId="04C031C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C41BE0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&gt;=120种</w:t>
            </w:r>
          </w:p>
        </w:tc>
        <w:tc>
          <w:tcPr>
            <w:tcW w:w="337" w:type="pct"/>
            <w:tcBorders>
              <w:top w:val="nil"/>
              <w:left w:val="nil"/>
              <w:bottom w:val="single" w:sz="4" w:space="0" w:color="auto"/>
              <w:right w:val="single" w:sz="4" w:space="0" w:color="auto"/>
            </w:tcBorders>
            <w:vAlign w:val="center"/>
          </w:tcPr>
          <w:p w14:paraId="612441F3"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=132种</w:t>
            </w:r>
          </w:p>
        </w:tc>
        <w:tc>
          <w:tcPr>
            <w:tcW w:w="332" w:type="pct"/>
            <w:tcBorders>
              <w:top w:val="nil"/>
              <w:left w:val="nil"/>
              <w:bottom w:val="single" w:sz="4" w:space="0" w:color="auto"/>
              <w:right w:val="single" w:sz="4" w:space="0" w:color="auto"/>
            </w:tcBorders>
            <w:vAlign w:val="center"/>
          </w:tcPr>
          <w:p w14:paraId="4702E99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334" w:type="pct"/>
            <w:tcBorders>
              <w:top w:val="nil"/>
              <w:left w:val="nil"/>
              <w:bottom w:val="single" w:sz="4" w:space="0" w:color="auto"/>
              <w:right w:val="single" w:sz="4" w:space="0" w:color="auto"/>
            </w:tcBorders>
            <w:vAlign w:val="center"/>
          </w:tcPr>
          <w:p w14:paraId="55C7DEF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w:t>
            </w:r>
          </w:p>
        </w:tc>
        <w:tc>
          <w:tcPr>
            <w:tcW w:w="346" w:type="pct"/>
            <w:tcBorders>
              <w:top w:val="nil"/>
              <w:left w:val="nil"/>
              <w:bottom w:val="single" w:sz="4" w:space="0" w:color="auto"/>
              <w:right w:val="single" w:sz="4" w:space="0" w:color="auto"/>
            </w:tcBorders>
            <w:vAlign w:val="center"/>
          </w:tcPr>
          <w:p w14:paraId="6FC1311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184781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180种</w:t>
            </w:r>
          </w:p>
        </w:tc>
        <w:tc>
          <w:tcPr>
            <w:tcW w:w="331" w:type="pct"/>
            <w:tcBorders>
              <w:top w:val="nil"/>
              <w:left w:val="nil"/>
              <w:bottom w:val="single" w:sz="4" w:space="0" w:color="auto"/>
              <w:right w:val="single" w:sz="4" w:space="0" w:color="auto"/>
            </w:tcBorders>
            <w:vAlign w:val="center"/>
          </w:tcPr>
          <w:p w14:paraId="32003AF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DE2CE13"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1089F86" w14:textId="77777777" w:rsidR="00CA37D6" w:rsidRPr="00AF60FC" w:rsidRDefault="00CA37D6" w:rsidP="00A25FD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村卫生室基本药物品种实际为132种</w:t>
            </w:r>
          </w:p>
        </w:tc>
      </w:tr>
      <w:tr w:rsidR="00CA37D6" w:rsidRPr="001D5B1B" w14:paraId="28C8E069" w14:textId="77777777" w:rsidTr="00A25FDA">
        <w:trPr>
          <w:trHeight w:val="800"/>
        </w:trPr>
        <w:tc>
          <w:tcPr>
            <w:tcW w:w="332" w:type="pct"/>
            <w:vMerge/>
            <w:tcBorders>
              <w:left w:val="single" w:sz="4" w:space="0" w:color="auto"/>
              <w:right w:val="single" w:sz="4" w:space="0" w:color="auto"/>
            </w:tcBorders>
            <w:vAlign w:val="center"/>
          </w:tcPr>
          <w:p w14:paraId="31DBEED1"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D6594F3" w14:textId="77777777" w:rsidR="00CA37D6" w:rsidRPr="001D5B1B" w:rsidRDefault="00CA37D6" w:rsidP="00A25FDA">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D1023FE"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F418877"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8" w:type="pct"/>
            <w:tcBorders>
              <w:top w:val="nil"/>
              <w:left w:val="nil"/>
              <w:bottom w:val="single" w:sz="4" w:space="0" w:color="auto"/>
              <w:right w:val="single" w:sz="4" w:space="0" w:color="auto"/>
            </w:tcBorders>
            <w:vAlign w:val="center"/>
          </w:tcPr>
          <w:p w14:paraId="601CF1C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1735F9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5227F675"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226B9F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2B96CA3" w14:textId="77777777" w:rsidR="00CA37D6" w:rsidRPr="00A26D56"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E896143"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7651C1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1CF3532F"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DCAE7B9"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C288025"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0003642C" w14:textId="77777777" w:rsidTr="00A25FDA">
        <w:trPr>
          <w:trHeight w:val="800"/>
        </w:trPr>
        <w:tc>
          <w:tcPr>
            <w:tcW w:w="332" w:type="pct"/>
            <w:vMerge/>
            <w:tcBorders>
              <w:left w:val="single" w:sz="4" w:space="0" w:color="auto"/>
              <w:right w:val="single" w:sz="4" w:space="0" w:color="auto"/>
            </w:tcBorders>
            <w:vAlign w:val="center"/>
          </w:tcPr>
          <w:p w14:paraId="3D55F53C" w14:textId="77777777" w:rsidR="00CA37D6" w:rsidRPr="001D5B1B" w:rsidRDefault="00CA37D6" w:rsidP="00A25FDA">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5ADD784" w14:textId="77777777" w:rsidR="00CA37D6" w:rsidRPr="001D5B1B" w:rsidRDefault="00CA37D6" w:rsidP="00A25FD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93198D4"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EC0C77F" w14:textId="77777777" w:rsidR="00CA37D6" w:rsidRPr="001D5B1B" w:rsidRDefault="00CA37D6" w:rsidP="00A25FDA">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w:t>
            </w:r>
            <w:proofErr w:type="gramStart"/>
            <w:r>
              <w:rPr>
                <w:rFonts w:ascii="宋体" w:eastAsia="宋体" w:hAnsi="宋体" w:cs="宋体" w:hint="eastAsia"/>
                <w:color w:val="000000"/>
                <w:sz w:val="18"/>
                <w:szCs w:val="18"/>
                <w:lang w:eastAsia="zh-CN"/>
              </w:rPr>
              <w:t>药物网采率</w:t>
            </w:r>
            <w:proofErr w:type="gramEnd"/>
          </w:p>
        </w:tc>
        <w:tc>
          <w:tcPr>
            <w:tcW w:w="338" w:type="pct"/>
            <w:tcBorders>
              <w:top w:val="nil"/>
              <w:left w:val="nil"/>
              <w:bottom w:val="single" w:sz="4" w:space="0" w:color="auto"/>
              <w:right w:val="single" w:sz="4" w:space="0" w:color="auto"/>
            </w:tcBorders>
            <w:vAlign w:val="center"/>
          </w:tcPr>
          <w:p w14:paraId="64B21BB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FDF223D"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4E314C4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54495DD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DA21DE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6F6313F7"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701E92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F59A7A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D826806"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EDD6F4B"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1620D616" w14:textId="77777777" w:rsidTr="00A25FDA">
        <w:trPr>
          <w:trHeight w:val="800"/>
        </w:trPr>
        <w:tc>
          <w:tcPr>
            <w:tcW w:w="332" w:type="pct"/>
            <w:vMerge/>
            <w:tcBorders>
              <w:left w:val="single" w:sz="4" w:space="0" w:color="auto"/>
              <w:right w:val="single" w:sz="4" w:space="0" w:color="auto"/>
            </w:tcBorders>
            <w:vAlign w:val="center"/>
          </w:tcPr>
          <w:p w14:paraId="1D2689E2" w14:textId="77777777" w:rsidR="00CA37D6" w:rsidRPr="001D5B1B" w:rsidRDefault="00CA37D6" w:rsidP="00A25FDA">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A8468C9" w14:textId="77777777" w:rsidR="00CA37D6" w:rsidRPr="001D5B1B" w:rsidRDefault="00CA37D6" w:rsidP="00A25FD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B4CBD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56FCA69C"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8" w:type="pct"/>
            <w:tcBorders>
              <w:top w:val="nil"/>
              <w:left w:val="nil"/>
              <w:bottom w:val="single" w:sz="4" w:space="0" w:color="auto"/>
              <w:right w:val="single" w:sz="4" w:space="0" w:color="auto"/>
            </w:tcBorders>
            <w:vAlign w:val="center"/>
          </w:tcPr>
          <w:p w14:paraId="35908EC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5C3506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0F0318C"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9A98F3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8E721A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6027E6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8B8DA0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36908AB2"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2258DD4"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BEDC93"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2002097F" w14:textId="77777777" w:rsidTr="00A25FDA">
        <w:trPr>
          <w:trHeight w:val="800"/>
        </w:trPr>
        <w:tc>
          <w:tcPr>
            <w:tcW w:w="332" w:type="pct"/>
            <w:vMerge/>
            <w:tcBorders>
              <w:left w:val="single" w:sz="4" w:space="0" w:color="auto"/>
              <w:right w:val="single" w:sz="4" w:space="0" w:color="auto"/>
            </w:tcBorders>
            <w:vAlign w:val="center"/>
          </w:tcPr>
          <w:p w14:paraId="04C1C5F0" w14:textId="77777777" w:rsidR="00CA37D6" w:rsidRPr="001D5B1B" w:rsidRDefault="00CA37D6" w:rsidP="00A25FDA">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8D347A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7C70A5B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089315DC"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w:t>
            </w:r>
            <w:proofErr w:type="spellEnd"/>
          </w:p>
        </w:tc>
        <w:tc>
          <w:tcPr>
            <w:tcW w:w="338" w:type="pct"/>
            <w:tcBorders>
              <w:top w:val="nil"/>
              <w:left w:val="nil"/>
              <w:bottom w:val="single" w:sz="4" w:space="0" w:color="auto"/>
              <w:right w:val="single" w:sz="4" w:space="0" w:color="auto"/>
            </w:tcBorders>
            <w:vAlign w:val="center"/>
          </w:tcPr>
          <w:p w14:paraId="0DBA567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092E56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7" w:type="pct"/>
            <w:tcBorders>
              <w:top w:val="nil"/>
              <w:left w:val="nil"/>
              <w:bottom w:val="single" w:sz="4" w:space="0" w:color="auto"/>
              <w:right w:val="single" w:sz="4" w:space="0" w:color="auto"/>
            </w:tcBorders>
            <w:vAlign w:val="center"/>
          </w:tcPr>
          <w:p w14:paraId="5E77444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32" w:type="pct"/>
            <w:tcBorders>
              <w:top w:val="nil"/>
              <w:left w:val="nil"/>
              <w:bottom w:val="single" w:sz="4" w:space="0" w:color="auto"/>
              <w:right w:val="single" w:sz="4" w:space="0" w:color="auto"/>
            </w:tcBorders>
            <w:vAlign w:val="center"/>
          </w:tcPr>
          <w:p w14:paraId="208464C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21A736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1BCA9CE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46F1F2E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31" w:type="pct"/>
            <w:tcBorders>
              <w:top w:val="nil"/>
              <w:left w:val="nil"/>
              <w:bottom w:val="single" w:sz="4" w:space="0" w:color="auto"/>
              <w:right w:val="single" w:sz="4" w:space="0" w:color="auto"/>
            </w:tcBorders>
            <w:vAlign w:val="center"/>
          </w:tcPr>
          <w:p w14:paraId="4B006F78"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AC1297B"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524" w:type="pct"/>
            <w:tcBorders>
              <w:top w:val="nil"/>
              <w:left w:val="nil"/>
              <w:bottom w:val="single" w:sz="4" w:space="0" w:color="auto"/>
              <w:right w:val="single" w:sz="4" w:space="0" w:color="auto"/>
            </w:tcBorders>
            <w:vAlign w:val="center"/>
          </w:tcPr>
          <w:p w14:paraId="0F613A30"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6C608E4E" w14:textId="77777777" w:rsidTr="00A25FDA">
        <w:trPr>
          <w:trHeight w:val="800"/>
        </w:trPr>
        <w:tc>
          <w:tcPr>
            <w:tcW w:w="332" w:type="pct"/>
            <w:vMerge/>
            <w:tcBorders>
              <w:left w:val="single" w:sz="4" w:space="0" w:color="auto"/>
              <w:right w:val="single" w:sz="4" w:space="0" w:color="auto"/>
            </w:tcBorders>
            <w:vAlign w:val="center"/>
          </w:tcPr>
          <w:p w14:paraId="0933209C" w14:textId="77777777" w:rsidR="00CA37D6" w:rsidRPr="001D5B1B" w:rsidRDefault="00CA37D6" w:rsidP="00A25FDA">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0976C17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BE99075"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3A57AD40"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8" w:type="pct"/>
            <w:tcBorders>
              <w:top w:val="nil"/>
              <w:left w:val="nil"/>
              <w:bottom w:val="single" w:sz="4" w:space="0" w:color="auto"/>
              <w:right w:val="single" w:sz="4" w:space="0" w:color="auto"/>
            </w:tcBorders>
            <w:vAlign w:val="center"/>
          </w:tcPr>
          <w:p w14:paraId="509E346F"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04E6B6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&gt;=0.40万人</w:t>
            </w:r>
          </w:p>
        </w:tc>
        <w:tc>
          <w:tcPr>
            <w:tcW w:w="337" w:type="pct"/>
            <w:tcBorders>
              <w:top w:val="nil"/>
              <w:left w:val="nil"/>
              <w:bottom w:val="single" w:sz="4" w:space="0" w:color="auto"/>
              <w:right w:val="single" w:sz="4" w:space="0" w:color="auto"/>
            </w:tcBorders>
            <w:vAlign w:val="center"/>
          </w:tcPr>
          <w:p w14:paraId="3B7B298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=0.4万人</w:t>
            </w:r>
          </w:p>
        </w:tc>
        <w:tc>
          <w:tcPr>
            <w:tcW w:w="332" w:type="pct"/>
            <w:tcBorders>
              <w:top w:val="nil"/>
              <w:left w:val="nil"/>
              <w:bottom w:val="single" w:sz="4" w:space="0" w:color="auto"/>
              <w:right w:val="single" w:sz="4" w:space="0" w:color="auto"/>
            </w:tcBorders>
            <w:vAlign w:val="center"/>
          </w:tcPr>
          <w:p w14:paraId="7EF51B7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2AEAD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57FE87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706C79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0.4万人</w:t>
            </w:r>
          </w:p>
        </w:tc>
        <w:tc>
          <w:tcPr>
            <w:tcW w:w="331" w:type="pct"/>
            <w:tcBorders>
              <w:top w:val="nil"/>
              <w:left w:val="nil"/>
              <w:bottom w:val="single" w:sz="4" w:space="0" w:color="auto"/>
              <w:right w:val="single" w:sz="4" w:space="0" w:color="auto"/>
            </w:tcBorders>
            <w:vAlign w:val="center"/>
          </w:tcPr>
          <w:p w14:paraId="2A23F74C"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0D2F9B9"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8C3033F"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0AC026D6" w14:textId="77777777" w:rsidTr="00A25FDA">
        <w:trPr>
          <w:trHeight w:val="800"/>
        </w:trPr>
        <w:tc>
          <w:tcPr>
            <w:tcW w:w="332" w:type="pct"/>
            <w:vMerge/>
            <w:tcBorders>
              <w:left w:val="single" w:sz="4" w:space="0" w:color="auto"/>
              <w:right w:val="single" w:sz="4" w:space="0" w:color="auto"/>
            </w:tcBorders>
            <w:vAlign w:val="center"/>
          </w:tcPr>
          <w:p w14:paraId="4F404171" w14:textId="77777777" w:rsidR="00CA37D6" w:rsidRPr="001D5B1B" w:rsidRDefault="00CA37D6" w:rsidP="00A25FDA">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F1B76AC" w14:textId="77777777" w:rsidR="00CA37D6" w:rsidRPr="001D5B1B" w:rsidRDefault="00CA37D6" w:rsidP="00A25FD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A49089"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349888C"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群众购药成本下降率</w:t>
            </w:r>
            <w:proofErr w:type="spellEnd"/>
          </w:p>
        </w:tc>
        <w:tc>
          <w:tcPr>
            <w:tcW w:w="338" w:type="pct"/>
            <w:tcBorders>
              <w:top w:val="nil"/>
              <w:left w:val="nil"/>
              <w:bottom w:val="single" w:sz="4" w:space="0" w:color="auto"/>
              <w:right w:val="single" w:sz="4" w:space="0" w:color="auto"/>
            </w:tcBorders>
            <w:vAlign w:val="center"/>
          </w:tcPr>
          <w:p w14:paraId="7708463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37A804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w:t>
            </w:r>
          </w:p>
        </w:tc>
        <w:tc>
          <w:tcPr>
            <w:tcW w:w="337" w:type="pct"/>
            <w:tcBorders>
              <w:top w:val="nil"/>
              <w:left w:val="nil"/>
              <w:bottom w:val="single" w:sz="4" w:space="0" w:color="auto"/>
              <w:right w:val="single" w:sz="4" w:space="0" w:color="auto"/>
            </w:tcBorders>
            <w:vAlign w:val="center"/>
          </w:tcPr>
          <w:p w14:paraId="5D97E49B"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2" w:type="pct"/>
            <w:tcBorders>
              <w:top w:val="nil"/>
              <w:left w:val="nil"/>
              <w:bottom w:val="single" w:sz="4" w:space="0" w:color="auto"/>
              <w:right w:val="single" w:sz="4" w:space="0" w:color="auto"/>
            </w:tcBorders>
            <w:vAlign w:val="center"/>
          </w:tcPr>
          <w:p w14:paraId="2729ECB8"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E6B239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F411C0A"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FDD90B6"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1" w:type="pct"/>
            <w:tcBorders>
              <w:top w:val="nil"/>
              <w:left w:val="nil"/>
              <w:bottom w:val="single" w:sz="4" w:space="0" w:color="auto"/>
              <w:right w:val="single" w:sz="4" w:space="0" w:color="auto"/>
            </w:tcBorders>
            <w:vAlign w:val="center"/>
          </w:tcPr>
          <w:p w14:paraId="3205713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5D5B97B"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3395D61"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09E0A766" w14:textId="77777777" w:rsidTr="00A25FDA">
        <w:trPr>
          <w:trHeight w:val="800"/>
        </w:trPr>
        <w:tc>
          <w:tcPr>
            <w:tcW w:w="332" w:type="pct"/>
            <w:vMerge/>
            <w:tcBorders>
              <w:left w:val="single" w:sz="4" w:space="0" w:color="auto"/>
              <w:bottom w:val="single" w:sz="4" w:space="0" w:color="auto"/>
              <w:right w:val="single" w:sz="4" w:space="0" w:color="auto"/>
            </w:tcBorders>
            <w:vAlign w:val="center"/>
          </w:tcPr>
          <w:p w14:paraId="089E95FE" w14:textId="77777777" w:rsidR="00CA37D6" w:rsidRPr="001D5B1B" w:rsidRDefault="00CA37D6" w:rsidP="00A25FDA">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46ECF83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0BFBC9CD"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55797332" w14:textId="77777777" w:rsidR="00CA37D6" w:rsidRPr="001D5B1B" w:rsidRDefault="00CA37D6" w:rsidP="00A25FDA">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8" w:type="pct"/>
            <w:tcBorders>
              <w:top w:val="nil"/>
              <w:left w:val="nil"/>
              <w:bottom w:val="single" w:sz="4" w:space="0" w:color="auto"/>
              <w:right w:val="single" w:sz="4" w:space="0" w:color="auto"/>
            </w:tcBorders>
            <w:vAlign w:val="center"/>
          </w:tcPr>
          <w:p w14:paraId="2F452812"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B1F0B64"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4104AE6E"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BA48727"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1E1D12A"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F22049B"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717B209"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3315C356" w14:textId="77777777" w:rsidR="00CA37D6" w:rsidRPr="001D5B1B" w:rsidRDefault="00CA37D6" w:rsidP="00A25FDA">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64F37954" w14:textId="77777777" w:rsidR="00CA37D6" w:rsidRPr="001D5B1B" w:rsidRDefault="00CA37D6" w:rsidP="00A25FDA">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B828978" w14:textId="77777777" w:rsidR="00CA37D6" w:rsidRPr="001D5B1B" w:rsidRDefault="00CA37D6" w:rsidP="00A25FDA">
            <w:pPr>
              <w:jc w:val="center"/>
              <w:rPr>
                <w:rFonts w:ascii="宋体" w:eastAsia="宋体" w:hAnsi="宋体" w:cs="宋体" w:hint="eastAsia"/>
                <w:color w:val="000000"/>
                <w:sz w:val="18"/>
                <w:szCs w:val="18"/>
              </w:rPr>
            </w:pPr>
          </w:p>
        </w:tc>
      </w:tr>
      <w:tr w:rsidR="00CA37D6" w:rsidRPr="001D5B1B" w14:paraId="6EB35F29" w14:textId="77777777" w:rsidTr="00A25FDA">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0A82AFA0" w14:textId="77777777" w:rsidR="00CA37D6" w:rsidRPr="001D5B1B" w:rsidRDefault="00CA37D6" w:rsidP="00A25FDA">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5298501C" w14:textId="77777777" w:rsidR="00CA37D6" w:rsidRPr="001D5B1B" w:rsidRDefault="00CA37D6" w:rsidP="00A25FDA">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8462AD9" w14:textId="77777777" w:rsidR="00CA37D6" w:rsidRPr="001D5B1B" w:rsidRDefault="00CA37D6" w:rsidP="00A25FDA">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76E69727" w14:textId="77777777" w:rsidR="00CA37D6" w:rsidRPr="001D5B1B" w:rsidRDefault="00CA37D6" w:rsidP="00A25FDA">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0741A896" w14:textId="77777777" w:rsidR="00CA37D6" w:rsidRPr="001D5B1B" w:rsidRDefault="00CA37D6" w:rsidP="00A25FDA">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CED27E1" w14:textId="77777777" w:rsidR="00CA37D6" w:rsidRPr="001D5B1B" w:rsidRDefault="00CA37D6" w:rsidP="00A25FDA">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97.94分</w:t>
            </w:r>
          </w:p>
        </w:tc>
        <w:tc>
          <w:tcPr>
            <w:tcW w:w="346" w:type="pct"/>
            <w:tcBorders>
              <w:top w:val="single" w:sz="4" w:space="0" w:color="auto"/>
              <w:left w:val="nil"/>
              <w:bottom w:val="single" w:sz="4" w:space="0" w:color="auto"/>
              <w:right w:val="single" w:sz="4" w:space="0" w:color="auto"/>
            </w:tcBorders>
            <w:vAlign w:val="center"/>
          </w:tcPr>
          <w:p w14:paraId="311FD515" w14:textId="77777777" w:rsidR="00CA37D6" w:rsidRPr="001D5B1B" w:rsidRDefault="00CA37D6" w:rsidP="00A25FDA">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D3E414D" w14:textId="77777777" w:rsidR="00CA37D6" w:rsidRPr="001D5B1B" w:rsidRDefault="00CA37D6" w:rsidP="00A25FDA">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485BE311" w14:textId="77777777" w:rsidR="00CA37D6" w:rsidRPr="001D5B1B" w:rsidRDefault="00CA37D6" w:rsidP="00A25FDA">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822D095" w14:textId="77777777" w:rsidR="00CA37D6" w:rsidRPr="001D5B1B" w:rsidRDefault="00CA37D6" w:rsidP="00A25FD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AA88998" w14:textId="77777777" w:rsidR="00CA37D6" w:rsidRPr="001D5B1B" w:rsidRDefault="00CA37D6" w:rsidP="00A25FDA">
            <w:pPr>
              <w:rPr>
                <w:rFonts w:ascii="宋体" w:eastAsia="宋体" w:hAnsi="宋体" w:cs="宋体" w:hint="eastAsia"/>
                <w:color w:val="000000"/>
                <w:sz w:val="18"/>
                <w:szCs w:val="18"/>
              </w:rPr>
            </w:pPr>
          </w:p>
        </w:tc>
      </w:tr>
    </w:tbl>
    <w:p w14:paraId="7CF3D302" w14:textId="245F7580" w:rsidR="0030530D" w:rsidRPr="00CA37D6" w:rsidRDefault="0030530D" w:rsidP="00CA37D6">
      <w:pPr>
        <w:rPr>
          <w:rFonts w:ascii="宋体" w:eastAsia="宋体" w:hAnsi="宋体" w:cs="宋体" w:hint="eastAsia"/>
          <w:b/>
          <w:bCs/>
          <w:sz w:val="18"/>
          <w:szCs w:val="18"/>
          <w:lang w:eastAsia="zh-CN"/>
        </w:rPr>
      </w:pPr>
    </w:p>
    <w:p w14:paraId="4AB03E13" w14:textId="77777777" w:rsidR="002D3E78" w:rsidRDefault="00326AA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B41223C" w14:textId="6A222FA1" w:rsidR="002D3E78" w:rsidRDefault="00326AAE" w:rsidP="0030530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CCB329D" w14:textId="77777777" w:rsidR="002D3E78" w:rsidRDefault="00326AAE">
      <w:pPr>
        <w:rPr>
          <w:rFonts w:hint="eastAsia"/>
          <w:lang w:eastAsia="zh-CN"/>
        </w:rPr>
      </w:pPr>
      <w:r>
        <w:rPr>
          <w:sz w:val="0"/>
          <w:szCs w:val="0"/>
          <w:lang w:eastAsia="zh-CN"/>
        </w:rPr>
        <w:br w:type="page"/>
      </w:r>
    </w:p>
    <w:p w14:paraId="3A616A35" w14:textId="77777777" w:rsidR="002D3E78" w:rsidRDefault="00326AA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6343D6F"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D259E6B"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73B5993"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AE802B2"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1BC132D"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73854C7"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7192F50"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38D273"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EE5D13"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5754677"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F1D35A6"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E9FE2DF"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6CF3604"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6580959" w14:textId="77777777" w:rsidR="002D3E78" w:rsidRDefault="00326AA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A6B89A1" w14:textId="77777777" w:rsidR="002D3E78" w:rsidRDefault="00326AAE">
      <w:pPr>
        <w:rPr>
          <w:rFonts w:hint="eastAsia"/>
          <w:lang w:eastAsia="zh-CN"/>
        </w:rPr>
      </w:pPr>
      <w:r>
        <w:rPr>
          <w:sz w:val="0"/>
          <w:szCs w:val="0"/>
          <w:lang w:eastAsia="zh-CN"/>
        </w:rPr>
        <w:br w:type="page"/>
      </w:r>
    </w:p>
    <w:p w14:paraId="7A8BA759" w14:textId="77777777" w:rsidR="002D3E78" w:rsidRDefault="00326AA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A9FF492"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5766CF7"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B3F1718"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E65EBFA"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71AC430"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8E554B5"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0EF737A"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D2DF35A"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6DD89FB" w14:textId="77777777" w:rsidR="002D3E78" w:rsidRDefault="00326AA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D3E7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BF3AF" w14:textId="77777777" w:rsidR="008F5154" w:rsidRDefault="008F5154" w:rsidP="0030530D">
      <w:pPr>
        <w:spacing w:after="0" w:line="240" w:lineRule="auto"/>
        <w:rPr>
          <w:rFonts w:hint="eastAsia"/>
        </w:rPr>
      </w:pPr>
      <w:r>
        <w:separator/>
      </w:r>
    </w:p>
  </w:endnote>
  <w:endnote w:type="continuationSeparator" w:id="0">
    <w:p w14:paraId="2CA14D5A" w14:textId="77777777" w:rsidR="008F5154" w:rsidRDefault="008F5154" w:rsidP="0030530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C3E33" w14:textId="77777777" w:rsidR="008F5154" w:rsidRDefault="008F5154" w:rsidP="0030530D">
      <w:pPr>
        <w:spacing w:after="0" w:line="240" w:lineRule="auto"/>
        <w:rPr>
          <w:rFonts w:hint="eastAsia"/>
        </w:rPr>
      </w:pPr>
      <w:r>
        <w:separator/>
      </w:r>
    </w:p>
  </w:footnote>
  <w:footnote w:type="continuationSeparator" w:id="0">
    <w:p w14:paraId="66B6102E" w14:textId="77777777" w:rsidR="008F5154" w:rsidRDefault="008F5154" w:rsidP="0030530D">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D3E78"/>
    <w:rsid w:val="001D2E1C"/>
    <w:rsid w:val="002D3E78"/>
    <w:rsid w:val="0030530D"/>
    <w:rsid w:val="00326AAE"/>
    <w:rsid w:val="004E3E2D"/>
    <w:rsid w:val="008F5154"/>
    <w:rsid w:val="009F5242"/>
    <w:rsid w:val="00A44F7A"/>
    <w:rsid w:val="00CA37D6"/>
    <w:rsid w:val="00E332EF"/>
    <w:rsid w:val="00F93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636B8E"/>
  <w15:docId w15:val="{3A2C44CC-0454-40B7-A7E9-4A66859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0530D"/>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3053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28</Pages>
  <Words>6229</Words>
  <Characters>7475</Characters>
  <Application>Microsoft Office Word</Application>
  <DocSecurity>0</DocSecurity>
  <Lines>2491</Lines>
  <Paragraphs>1712</Paragraphs>
  <ScaleCrop>false</ScaleCrop>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2025-09-20T07:09:00Z</dcterms:created>
  <dcterms:modified xsi:type="dcterms:W3CDTF">2025-09-24T09:25:00Z</dcterms:modified>
</cp:coreProperties>
</file>